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22" w:rsidRDefault="008A6E22" w:rsidP="008A6E22">
      <w:pPr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Philippe J. DENIS</w:t>
      </w:r>
    </w:p>
    <w:p w:rsidR="00C854F6" w:rsidRPr="00491A98" w:rsidRDefault="008A6E22" w:rsidP="00C854F6">
      <w:pPr>
        <w:rPr>
          <w:rFonts w:ascii="Book Antiqua" w:hAnsi="Book Antiqua"/>
          <w:sz w:val="24"/>
          <w:szCs w:val="24"/>
          <w:lang w:val="fr-BE"/>
        </w:rPr>
      </w:pPr>
      <w:r w:rsidRPr="008A6E22">
        <w:rPr>
          <w:rFonts w:ascii="Book Antiqua" w:hAnsi="Book Antiqua"/>
          <w:b/>
          <w:sz w:val="24"/>
          <w:szCs w:val="24"/>
          <w:lang w:val="fr-BE"/>
        </w:rPr>
        <w:t>Thème 8</w:t>
      </w:r>
      <w:r w:rsidR="00C854F6">
        <w:rPr>
          <w:rFonts w:ascii="Book Antiqua" w:hAnsi="Book Antiqua"/>
          <w:b/>
          <w:sz w:val="24"/>
          <w:szCs w:val="24"/>
          <w:lang w:val="fr-BE"/>
        </w:rPr>
        <w:t xml:space="preserve"> / H</w:t>
      </w:r>
      <w:r w:rsidRPr="008A6E22">
        <w:rPr>
          <w:rFonts w:ascii="Book Antiqua" w:hAnsi="Book Antiqua"/>
          <w:sz w:val="24"/>
          <w:szCs w:val="24"/>
          <w:lang w:val="fr-BE"/>
        </w:rPr>
        <w:t>. Ensei</w:t>
      </w:r>
      <w:r w:rsidR="008F7CA1">
        <w:rPr>
          <w:rFonts w:ascii="Book Antiqua" w:hAnsi="Book Antiqua"/>
          <w:sz w:val="24"/>
          <w:szCs w:val="24"/>
          <w:lang w:val="fr-BE"/>
        </w:rPr>
        <w:t>gnement d’une aptitude, l’écrit</w:t>
      </w:r>
      <w:r w:rsidR="00C854F6">
        <w:rPr>
          <w:rFonts w:ascii="Book Antiqua" w:hAnsi="Book Antiqua"/>
          <w:sz w:val="24"/>
          <w:szCs w:val="24"/>
          <w:lang w:val="fr-BE"/>
        </w:rPr>
        <w:br/>
      </w:r>
      <w:r w:rsidR="00C854F6" w:rsidRPr="007C1EA6">
        <w:rPr>
          <w:rFonts w:ascii="Book Antiqua" w:hAnsi="Book Antiqua"/>
          <w:b/>
          <w:sz w:val="24"/>
          <w:szCs w:val="24"/>
          <w:lang w:val="fr-BE"/>
        </w:rPr>
        <w:t>Communication courte</w:t>
      </w:r>
      <w:r>
        <w:rPr>
          <w:rFonts w:ascii="Book Antiqua" w:hAnsi="Book Antiqua"/>
          <w:sz w:val="24"/>
          <w:szCs w:val="24"/>
          <w:lang w:val="fr-BE"/>
        </w:rPr>
        <w:br/>
      </w:r>
      <w:r w:rsidR="00C854F6" w:rsidRPr="00491A98">
        <w:rPr>
          <w:rFonts w:ascii="Book Antiqua" w:hAnsi="Book Antiqua"/>
          <w:sz w:val="24"/>
          <w:szCs w:val="24"/>
          <w:lang w:val="fr-BE"/>
        </w:rPr>
        <w:t>Langues de communication: anglais</w:t>
      </w:r>
      <w:r w:rsidR="00C854F6">
        <w:rPr>
          <w:rFonts w:ascii="Book Antiqua" w:hAnsi="Book Antiqua"/>
          <w:sz w:val="24"/>
          <w:szCs w:val="24"/>
          <w:lang w:val="fr-BE"/>
        </w:rPr>
        <w:t>e, et française pour les échanges</w:t>
      </w:r>
      <w:r w:rsidR="00C854F6" w:rsidRPr="00491A98">
        <w:rPr>
          <w:rFonts w:ascii="Book Antiqua" w:hAnsi="Book Antiqua"/>
          <w:sz w:val="24"/>
          <w:szCs w:val="24"/>
          <w:lang w:val="fr-BE"/>
        </w:rPr>
        <w:br/>
      </w:r>
      <w:r w:rsidR="00C854F6" w:rsidRPr="008F7CA1">
        <w:rPr>
          <w:rFonts w:ascii="Book Antiqua" w:hAnsi="Book Antiqua"/>
          <w:sz w:val="24"/>
          <w:szCs w:val="24"/>
          <w:lang w:val="fr-BE"/>
        </w:rPr>
        <w:br/>
      </w:r>
      <w:r w:rsidR="007C1EA6">
        <w:rPr>
          <w:rFonts w:ascii="Book Antiqua" w:hAnsi="Book Antiqua"/>
          <w:sz w:val="24"/>
          <w:szCs w:val="24"/>
          <w:lang w:val="fr-BE"/>
        </w:rPr>
        <w:t>UCL</w:t>
      </w:r>
      <w:r w:rsidR="00C854F6" w:rsidRPr="00491A98">
        <w:rPr>
          <w:rFonts w:ascii="Book Antiqua" w:hAnsi="Book Antiqua"/>
          <w:sz w:val="24"/>
          <w:szCs w:val="24"/>
          <w:lang w:val="fr-BE"/>
        </w:rPr>
        <w:t xml:space="preserve">, English </w:t>
      </w:r>
      <w:proofErr w:type="spellStart"/>
      <w:r w:rsidR="00C854F6" w:rsidRPr="00491A98">
        <w:rPr>
          <w:rFonts w:ascii="Book Antiqua" w:hAnsi="Book Antiqua"/>
          <w:sz w:val="24"/>
          <w:szCs w:val="24"/>
          <w:lang w:val="fr-BE"/>
        </w:rPr>
        <w:t>Department</w:t>
      </w:r>
      <w:proofErr w:type="spellEnd"/>
      <w:r w:rsidR="007C1EA6">
        <w:rPr>
          <w:rFonts w:ascii="Book Antiqua" w:hAnsi="Book Antiqua"/>
          <w:sz w:val="24"/>
          <w:szCs w:val="24"/>
          <w:lang w:val="fr-BE"/>
        </w:rPr>
        <w:t xml:space="preserve"> (ILV)</w:t>
      </w:r>
      <w:r w:rsidR="00C854F6" w:rsidRPr="00491A98">
        <w:rPr>
          <w:rFonts w:ascii="Book Antiqua" w:hAnsi="Book Antiqua"/>
          <w:sz w:val="24"/>
          <w:szCs w:val="24"/>
          <w:lang w:val="fr-BE"/>
        </w:rPr>
        <w:br/>
      </w:r>
      <w:hyperlink r:id="rId4" w:history="1">
        <w:r w:rsidR="00C854F6" w:rsidRPr="00491A98">
          <w:rPr>
            <w:rStyle w:val="Lienhypertexte"/>
            <w:rFonts w:ascii="Book Antiqua" w:hAnsi="Book Antiqua"/>
            <w:sz w:val="24"/>
            <w:szCs w:val="24"/>
            <w:lang w:val="fr-BE"/>
          </w:rPr>
          <w:t>Philippe.J.Denis@uclouvain.be</w:t>
        </w:r>
      </w:hyperlink>
    </w:p>
    <w:p w:rsidR="008F7CA1" w:rsidRDefault="008A6E22">
      <w:pPr>
        <w:rPr>
          <w:rFonts w:ascii="Book Antiqua" w:hAnsi="Book Antiqua"/>
          <w:sz w:val="24"/>
          <w:szCs w:val="24"/>
        </w:rPr>
      </w:pPr>
      <w:proofErr w:type="gramStart"/>
      <w:r w:rsidRPr="00C854F6">
        <w:rPr>
          <w:rFonts w:ascii="Book Antiqua" w:hAnsi="Book Antiqua"/>
          <w:sz w:val="24"/>
          <w:szCs w:val="24"/>
        </w:rPr>
        <w:t>Cours :</w:t>
      </w:r>
      <w:proofErr w:type="gramEnd"/>
      <w:r w:rsidRPr="00C854F6">
        <w:rPr>
          <w:rFonts w:ascii="Book Antiqua" w:hAnsi="Book Antiqua"/>
          <w:sz w:val="24"/>
          <w:szCs w:val="24"/>
        </w:rPr>
        <w:t xml:space="preserve"> </w:t>
      </w:r>
      <w:r w:rsidRPr="00C854F6">
        <w:rPr>
          <w:rFonts w:ascii="Book Antiqua" w:hAnsi="Book Antiqua"/>
          <w:i/>
          <w:sz w:val="24"/>
          <w:szCs w:val="24"/>
        </w:rPr>
        <w:t>Integrated</w:t>
      </w:r>
      <w:r w:rsidRPr="00C854F6">
        <w:rPr>
          <w:rFonts w:ascii="Book Antiqua" w:hAnsi="Book Antiqua"/>
          <w:sz w:val="24"/>
          <w:szCs w:val="24"/>
        </w:rPr>
        <w:t xml:space="preserve"> </w:t>
      </w:r>
      <w:r w:rsidRPr="00C854F6">
        <w:rPr>
          <w:rFonts w:ascii="Book Antiqua" w:hAnsi="Book Antiqua"/>
          <w:i/>
          <w:sz w:val="24"/>
          <w:szCs w:val="24"/>
        </w:rPr>
        <w:t>Writing Seminar towards the Defense of a BA Thesis</w:t>
      </w:r>
      <w:r w:rsidRPr="00C854F6">
        <w:rPr>
          <w:rFonts w:ascii="Book Antiqua" w:hAnsi="Book Antiqua"/>
          <w:sz w:val="24"/>
          <w:szCs w:val="24"/>
        </w:rPr>
        <w:t xml:space="preserve"> (LANGL 1315)</w:t>
      </w:r>
      <w:r w:rsidRPr="00C854F6">
        <w:rPr>
          <w:rFonts w:ascii="Book Antiqua" w:hAnsi="Book Antiqua"/>
          <w:sz w:val="24"/>
          <w:szCs w:val="24"/>
        </w:rPr>
        <w:br/>
      </w:r>
      <w:proofErr w:type="spellStart"/>
      <w:r w:rsidRPr="00C854F6">
        <w:rPr>
          <w:rFonts w:ascii="Book Antiqua" w:hAnsi="Book Antiqua"/>
          <w:sz w:val="24"/>
          <w:szCs w:val="24"/>
        </w:rPr>
        <w:t>Faculté</w:t>
      </w:r>
      <w:proofErr w:type="spellEnd"/>
      <w:r w:rsidRPr="00C854F6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D865E3" w:rsidRPr="00C854F6">
        <w:rPr>
          <w:rFonts w:ascii="Book Antiqua" w:hAnsi="Book Antiqua"/>
          <w:sz w:val="24"/>
          <w:szCs w:val="24"/>
        </w:rPr>
        <w:t>Philosophie</w:t>
      </w:r>
      <w:proofErr w:type="spellEnd"/>
      <w:r w:rsidR="00D865E3" w:rsidRPr="00C854F6">
        <w:rPr>
          <w:rFonts w:ascii="Book Antiqua" w:hAnsi="Book Antiqua"/>
          <w:sz w:val="24"/>
          <w:szCs w:val="24"/>
        </w:rPr>
        <w:t xml:space="preserve">, Arts et </w:t>
      </w:r>
      <w:proofErr w:type="spellStart"/>
      <w:r w:rsidR="00D865E3" w:rsidRPr="00C854F6">
        <w:rPr>
          <w:rFonts w:ascii="Book Antiqua" w:hAnsi="Book Antiqua"/>
          <w:sz w:val="24"/>
          <w:szCs w:val="24"/>
        </w:rPr>
        <w:t>Lettres</w:t>
      </w:r>
      <w:proofErr w:type="spellEnd"/>
      <w:r w:rsidRPr="00C854F6">
        <w:rPr>
          <w:rFonts w:ascii="Book Antiqua" w:hAnsi="Book Antiqua"/>
          <w:sz w:val="24"/>
          <w:szCs w:val="24"/>
        </w:rPr>
        <w:t>, Bloc 3</w:t>
      </w:r>
      <w:r w:rsidRPr="00C854F6">
        <w:rPr>
          <w:rFonts w:ascii="Book Antiqua" w:hAnsi="Book Antiqua"/>
          <w:sz w:val="24"/>
          <w:szCs w:val="24"/>
        </w:rPr>
        <w:br/>
      </w:r>
      <w:proofErr w:type="spellStart"/>
      <w:r w:rsidRPr="00C854F6">
        <w:rPr>
          <w:rFonts w:ascii="Book Antiqua" w:hAnsi="Book Antiqua"/>
          <w:sz w:val="24"/>
          <w:szCs w:val="24"/>
        </w:rPr>
        <w:t>Niveau</w:t>
      </w:r>
      <w:proofErr w:type="spellEnd"/>
      <w:r w:rsidRPr="00C854F6">
        <w:rPr>
          <w:rFonts w:ascii="Book Antiqua" w:hAnsi="Book Antiqua"/>
          <w:sz w:val="24"/>
          <w:szCs w:val="24"/>
        </w:rPr>
        <w:t>: B2+</w:t>
      </w:r>
      <w:r w:rsidR="00491A98" w:rsidRPr="00C854F6">
        <w:rPr>
          <w:rFonts w:ascii="Book Antiqua" w:hAnsi="Book Antiqua"/>
          <w:sz w:val="24"/>
          <w:szCs w:val="24"/>
        </w:rPr>
        <w:br/>
      </w:r>
      <w:r w:rsidRPr="00C854F6">
        <w:rPr>
          <w:rFonts w:ascii="Book Antiqua" w:hAnsi="Book Antiqua"/>
          <w:sz w:val="8"/>
          <w:szCs w:val="8"/>
        </w:rPr>
        <w:br/>
      </w:r>
    </w:p>
    <w:p w:rsidR="00757973" w:rsidRPr="008F7CA1" w:rsidRDefault="008A6E22">
      <w:pPr>
        <w:rPr>
          <w:rFonts w:ascii="Book Antiqua" w:hAnsi="Book Antiqua"/>
          <w:sz w:val="24"/>
          <w:szCs w:val="24"/>
        </w:rPr>
      </w:pPr>
      <w:r w:rsidRPr="00C854F6">
        <w:rPr>
          <w:rFonts w:ascii="Book Antiqua" w:hAnsi="Book Antiqua"/>
          <w:sz w:val="24"/>
          <w:szCs w:val="24"/>
        </w:rPr>
        <w:br/>
      </w:r>
      <w:r w:rsidR="005B6123" w:rsidRPr="00DC5928">
        <w:rPr>
          <w:rFonts w:ascii="Book Antiqua" w:hAnsi="Book Antiqua"/>
          <w:b/>
          <w:sz w:val="24"/>
          <w:szCs w:val="24"/>
        </w:rPr>
        <w:t>“</w:t>
      </w:r>
      <w:bookmarkStart w:id="0" w:name="_GoBack"/>
      <w:r w:rsidR="005F0C93" w:rsidRPr="00DC5928">
        <w:rPr>
          <w:rFonts w:ascii="Book Antiqua" w:hAnsi="Book Antiqua"/>
          <w:b/>
          <w:sz w:val="24"/>
          <w:szCs w:val="24"/>
        </w:rPr>
        <w:t xml:space="preserve">From PEN to </w:t>
      </w:r>
      <w:proofErr w:type="gramStart"/>
      <w:r w:rsidR="005F0C93" w:rsidRPr="00DC5928">
        <w:rPr>
          <w:rFonts w:ascii="Book Antiqua" w:hAnsi="Book Antiqua"/>
          <w:b/>
          <w:sz w:val="24"/>
          <w:szCs w:val="24"/>
        </w:rPr>
        <w:t>MOUTH :</w:t>
      </w:r>
      <w:proofErr w:type="gramEnd"/>
      <w:r w:rsidR="005F0C93" w:rsidRPr="00DC5928">
        <w:rPr>
          <w:rFonts w:ascii="Book Antiqua" w:hAnsi="Book Antiqua"/>
          <w:b/>
          <w:sz w:val="24"/>
          <w:szCs w:val="24"/>
        </w:rPr>
        <w:t xml:space="preserve"> Writing beyond International Exams</w:t>
      </w:r>
      <w:bookmarkEnd w:id="0"/>
      <w:r w:rsidR="005B6123" w:rsidRPr="00DC5928">
        <w:rPr>
          <w:rFonts w:ascii="Book Antiqua" w:hAnsi="Book Antiqua"/>
          <w:b/>
          <w:sz w:val="24"/>
          <w:szCs w:val="24"/>
        </w:rPr>
        <w:t>”</w:t>
      </w:r>
    </w:p>
    <w:p w:rsidR="00FF58A6" w:rsidRDefault="005F0C93" w:rsidP="00D415AA">
      <w:pPr>
        <w:jc w:val="both"/>
        <w:rPr>
          <w:rFonts w:ascii="Book Antiqua" w:hAnsi="Book Antiqua"/>
          <w:sz w:val="24"/>
          <w:szCs w:val="24"/>
        </w:rPr>
      </w:pPr>
      <w:r w:rsidRPr="005F0C93">
        <w:rPr>
          <w:rFonts w:ascii="Book Antiqua" w:hAnsi="Book Antiqua"/>
          <w:sz w:val="24"/>
          <w:szCs w:val="24"/>
        </w:rPr>
        <w:t>Imagine writing without a readership, without an intrinsic</w:t>
      </w:r>
      <w:r>
        <w:rPr>
          <w:rFonts w:ascii="Book Antiqua" w:hAnsi="Book Antiqua"/>
          <w:sz w:val="24"/>
          <w:szCs w:val="24"/>
        </w:rPr>
        <w:t xml:space="preserve"> incentive or message to convey, nor time to edit your thoughts. </w:t>
      </w:r>
      <w:r w:rsidR="00FF58A6">
        <w:rPr>
          <w:rFonts w:ascii="Book Antiqua" w:hAnsi="Book Antiqua"/>
          <w:sz w:val="24"/>
          <w:szCs w:val="24"/>
        </w:rPr>
        <w:t>What</w:t>
      </w:r>
      <w:r>
        <w:rPr>
          <w:rFonts w:ascii="Book Antiqua" w:hAnsi="Book Antiqua"/>
          <w:sz w:val="24"/>
          <w:szCs w:val="24"/>
        </w:rPr>
        <w:t xml:space="preserve"> a </w:t>
      </w:r>
      <w:r w:rsidR="00FF58A6">
        <w:rPr>
          <w:rFonts w:ascii="Book Antiqua" w:hAnsi="Book Antiqua"/>
          <w:sz w:val="24"/>
          <w:szCs w:val="24"/>
        </w:rPr>
        <w:t>nonsensical</w:t>
      </w:r>
      <w:r>
        <w:rPr>
          <w:rFonts w:ascii="Book Antiqua" w:hAnsi="Book Antiqua"/>
          <w:sz w:val="24"/>
          <w:szCs w:val="24"/>
        </w:rPr>
        <w:t xml:space="preserve"> activity</w:t>
      </w:r>
      <w:r w:rsidR="00FF58A6">
        <w:rPr>
          <w:rFonts w:ascii="Book Antiqua" w:hAnsi="Book Antiqua"/>
          <w:sz w:val="24"/>
          <w:szCs w:val="24"/>
        </w:rPr>
        <w:t xml:space="preserve"> that</w:t>
      </w:r>
      <w:r w:rsidR="00017CCE">
        <w:rPr>
          <w:rFonts w:ascii="Book Antiqua" w:hAnsi="Book Antiqua"/>
          <w:sz w:val="24"/>
          <w:szCs w:val="24"/>
        </w:rPr>
        <w:t xml:space="preserve"> would be, and yet we, teachers and evaluators…</w:t>
      </w:r>
    </w:p>
    <w:p w:rsidR="00A8573C" w:rsidRDefault="00FF58A6" w:rsidP="00D415A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th</w:t>
      </w:r>
      <w:r w:rsidR="00246A3B">
        <w:rPr>
          <w:rFonts w:ascii="Book Antiqua" w:hAnsi="Book Antiqua"/>
          <w:sz w:val="24"/>
          <w:szCs w:val="24"/>
        </w:rPr>
        <w:t xml:space="preserve">is year’s round table – and a </w:t>
      </w:r>
      <w:r w:rsidR="00A8573C">
        <w:rPr>
          <w:rFonts w:ascii="Book Antiqua" w:hAnsi="Book Antiqua"/>
          <w:sz w:val="24"/>
          <w:szCs w:val="24"/>
        </w:rPr>
        <w:t>new course – I have used a p</w:t>
      </w:r>
      <w:r>
        <w:rPr>
          <w:rFonts w:ascii="Book Antiqua" w:hAnsi="Book Antiqua"/>
          <w:sz w:val="24"/>
          <w:szCs w:val="24"/>
        </w:rPr>
        <w:t xml:space="preserve">adlet as a canvass </w:t>
      </w:r>
      <w:r w:rsidR="005C1E29">
        <w:rPr>
          <w:rFonts w:ascii="Book Antiqua" w:hAnsi="Book Antiqua"/>
          <w:sz w:val="24"/>
          <w:szCs w:val="24"/>
        </w:rPr>
        <w:t xml:space="preserve">to </w:t>
      </w:r>
      <w:r w:rsidR="00A8573C">
        <w:rPr>
          <w:rFonts w:ascii="Book Antiqua" w:hAnsi="Book Antiqua"/>
          <w:sz w:val="24"/>
          <w:szCs w:val="24"/>
        </w:rPr>
        <w:t>sketch</w:t>
      </w:r>
      <w:r w:rsidR="005C1E29">
        <w:rPr>
          <w:rFonts w:ascii="Book Antiqua" w:hAnsi="Book Antiqua"/>
          <w:sz w:val="24"/>
          <w:szCs w:val="24"/>
        </w:rPr>
        <w:t xml:space="preserve"> a</w:t>
      </w:r>
      <w:r w:rsidR="00A8573C">
        <w:rPr>
          <w:rFonts w:ascii="Book Antiqua" w:hAnsi="Book Antiqua"/>
          <w:sz w:val="24"/>
          <w:szCs w:val="24"/>
        </w:rPr>
        <w:t>nother</w:t>
      </w:r>
      <w:r w:rsidR="005C1E29">
        <w:rPr>
          <w:rFonts w:ascii="Book Antiqua" w:hAnsi="Book Antiqua"/>
          <w:sz w:val="24"/>
          <w:szCs w:val="24"/>
        </w:rPr>
        <w:t xml:space="preserve"> landscape</w:t>
      </w:r>
      <w:r w:rsidR="00A8573C">
        <w:rPr>
          <w:rFonts w:ascii="Book Antiqua" w:hAnsi="Book Antiqua"/>
          <w:sz w:val="24"/>
          <w:szCs w:val="24"/>
        </w:rPr>
        <w:t xml:space="preserve"> where academic and creative paths cross. Text turns to speech and speech, to performance. We will take i</w:t>
      </w:r>
      <w:r w:rsidR="00246A3B">
        <w:rPr>
          <w:rFonts w:ascii="Book Antiqua" w:hAnsi="Book Antiqua"/>
          <w:sz w:val="24"/>
          <w:szCs w:val="24"/>
        </w:rPr>
        <w:t>n the space between</w:t>
      </w:r>
      <w:r w:rsidR="008A6E22">
        <w:rPr>
          <w:rFonts w:ascii="Book Antiqua" w:hAnsi="Book Antiqua"/>
          <w:sz w:val="24"/>
          <w:szCs w:val="24"/>
        </w:rPr>
        <w:t xml:space="preserve"> meaningful,</w:t>
      </w:r>
      <w:r w:rsidR="00246A3B">
        <w:rPr>
          <w:rFonts w:ascii="Book Antiqua" w:hAnsi="Book Antiqua"/>
          <w:sz w:val="24"/>
          <w:szCs w:val="24"/>
        </w:rPr>
        <w:t xml:space="preserve"> </w:t>
      </w:r>
      <w:r w:rsidR="006246F5">
        <w:rPr>
          <w:rFonts w:ascii="Book Antiqua" w:hAnsi="Book Antiqua"/>
          <w:sz w:val="24"/>
          <w:szCs w:val="24"/>
        </w:rPr>
        <w:t>in-</w:t>
      </w:r>
      <w:r w:rsidR="00A8573C">
        <w:rPr>
          <w:rFonts w:ascii="Book Antiqua" w:hAnsi="Book Antiqua"/>
          <w:sz w:val="24"/>
          <w:szCs w:val="24"/>
        </w:rPr>
        <w:t>context business wri</w:t>
      </w:r>
      <w:r w:rsidR="006246F5">
        <w:rPr>
          <w:rFonts w:ascii="Book Antiqua" w:hAnsi="Book Antiqua"/>
          <w:sz w:val="24"/>
          <w:szCs w:val="24"/>
        </w:rPr>
        <w:t xml:space="preserve">ting and spoken word poetry, </w:t>
      </w:r>
      <w:r w:rsidR="00A8573C">
        <w:rPr>
          <w:rFonts w:ascii="Book Antiqua" w:hAnsi="Book Antiqua"/>
          <w:sz w:val="24"/>
          <w:szCs w:val="24"/>
        </w:rPr>
        <w:t>bridge the gap between the first tentative draft and the</w:t>
      </w:r>
      <w:r w:rsidR="00572F3F">
        <w:rPr>
          <w:rFonts w:ascii="Book Antiqua" w:hAnsi="Book Antiqua"/>
          <w:sz w:val="24"/>
          <w:szCs w:val="24"/>
        </w:rPr>
        <w:t xml:space="preserve"> eventua</w:t>
      </w:r>
      <w:r w:rsidR="006246F5">
        <w:rPr>
          <w:rFonts w:ascii="Book Antiqua" w:hAnsi="Book Antiqua"/>
          <w:sz w:val="24"/>
          <w:szCs w:val="24"/>
        </w:rPr>
        <w:t>l neat copy,</w:t>
      </w:r>
      <w:r w:rsidR="00572F3F">
        <w:rPr>
          <w:rFonts w:ascii="Book Antiqua" w:hAnsi="Book Antiqua"/>
          <w:sz w:val="24"/>
          <w:szCs w:val="24"/>
        </w:rPr>
        <w:t xml:space="preserve"> and take away other coaches’</w:t>
      </w:r>
      <w:r w:rsidR="003407F4">
        <w:rPr>
          <w:rFonts w:ascii="Book Antiqua" w:hAnsi="Book Antiqua"/>
          <w:sz w:val="24"/>
          <w:szCs w:val="24"/>
        </w:rPr>
        <w:t xml:space="preserve"> lessons, not forgetting authentic learners’ performances.</w:t>
      </w:r>
    </w:p>
    <w:p w:rsidR="00491A98" w:rsidRDefault="00A8573C" w:rsidP="00DC592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</w:t>
      </w:r>
      <w:r w:rsidR="00D415AA">
        <w:rPr>
          <w:rFonts w:ascii="Book Antiqua" w:hAnsi="Book Antiqua"/>
          <w:sz w:val="24"/>
          <w:szCs w:val="24"/>
        </w:rPr>
        <w:t xml:space="preserve"> experimental,</w:t>
      </w:r>
      <w:r>
        <w:rPr>
          <w:rFonts w:ascii="Book Antiqua" w:hAnsi="Book Antiqua"/>
          <w:sz w:val="24"/>
          <w:szCs w:val="24"/>
        </w:rPr>
        <w:t xml:space="preserve"> 15-hour seminar </w:t>
      </w:r>
      <w:r w:rsidR="00D415AA">
        <w:rPr>
          <w:rFonts w:ascii="Book Antiqua" w:hAnsi="Book Antiqua"/>
          <w:sz w:val="24"/>
          <w:szCs w:val="24"/>
        </w:rPr>
        <w:t>aims to coach its ever-active participants how to defend their BA thesis in both productive skills</w:t>
      </w:r>
      <w:r w:rsidR="00017CCE">
        <w:rPr>
          <w:rFonts w:ascii="Book Antiqua" w:hAnsi="Book Antiqua"/>
          <w:sz w:val="24"/>
          <w:szCs w:val="24"/>
        </w:rPr>
        <w:t xml:space="preserve"> – in a pitch-like format</w:t>
      </w:r>
      <w:r w:rsidR="00D415AA">
        <w:rPr>
          <w:rFonts w:ascii="Book Antiqua" w:hAnsi="Book Antiqua"/>
          <w:sz w:val="24"/>
          <w:szCs w:val="24"/>
        </w:rPr>
        <w:t>. Trainee-centered and challenge-driven, the classes build themselves organically along a fluid, methodological thread</w:t>
      </w:r>
      <w:r w:rsidR="009C491B">
        <w:rPr>
          <w:rFonts w:ascii="Book Antiqua" w:hAnsi="Book Antiqua"/>
          <w:sz w:val="24"/>
          <w:szCs w:val="24"/>
        </w:rPr>
        <w:t>.</w:t>
      </w:r>
      <w:r w:rsidR="003C40C4">
        <w:rPr>
          <w:rFonts w:ascii="Book Antiqua" w:hAnsi="Book Antiqua"/>
          <w:sz w:val="24"/>
          <w:szCs w:val="24"/>
        </w:rPr>
        <w:t xml:space="preserve"> Session after session, the learners have an audience and a reason to write as the words are never left for dead in a</w:t>
      </w:r>
      <w:r w:rsidR="00572F3F">
        <w:rPr>
          <w:rFonts w:ascii="Book Antiqua" w:hAnsi="Book Antiqua"/>
          <w:sz w:val="24"/>
          <w:szCs w:val="24"/>
        </w:rPr>
        <w:t xml:space="preserve"> remote</w:t>
      </w:r>
      <w:r w:rsidR="003C40C4">
        <w:rPr>
          <w:rFonts w:ascii="Book Antiqua" w:hAnsi="Book Antiqua"/>
          <w:sz w:val="24"/>
          <w:szCs w:val="24"/>
        </w:rPr>
        <w:t xml:space="preserve"> teacher’s stack. They are meant to be spoken and </w:t>
      </w:r>
      <w:r w:rsidR="00017CCE">
        <w:rPr>
          <w:rFonts w:ascii="Book Antiqua" w:hAnsi="Book Antiqua"/>
          <w:sz w:val="24"/>
          <w:szCs w:val="24"/>
        </w:rPr>
        <w:t>listened to</w:t>
      </w:r>
      <w:r w:rsidR="003C40C4">
        <w:rPr>
          <w:rFonts w:ascii="Book Antiqua" w:hAnsi="Book Antiqua"/>
          <w:sz w:val="24"/>
          <w:szCs w:val="24"/>
        </w:rPr>
        <w:t>.</w:t>
      </w:r>
    </w:p>
    <w:p w:rsidR="008F7CA1" w:rsidRDefault="008F7CA1" w:rsidP="00D415AA">
      <w:pPr>
        <w:jc w:val="both"/>
        <w:rPr>
          <w:rFonts w:ascii="Book Antiqua" w:hAnsi="Book Antiqua"/>
          <w:b/>
          <w:sz w:val="28"/>
          <w:szCs w:val="28"/>
        </w:rPr>
      </w:pPr>
    </w:p>
    <w:p w:rsidR="00A10C0F" w:rsidRDefault="00A10C0F" w:rsidP="00D415AA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Version </w:t>
      </w:r>
      <w:proofErr w:type="spellStart"/>
      <w:r>
        <w:rPr>
          <w:rFonts w:ascii="Book Antiqua" w:hAnsi="Book Antiqua"/>
          <w:b/>
          <w:sz w:val="28"/>
          <w:szCs w:val="28"/>
        </w:rPr>
        <w:t>française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en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page 2</w:t>
      </w:r>
    </w:p>
    <w:p w:rsidR="00A10C0F" w:rsidRDefault="00A10C0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p w:rsidR="00491A98" w:rsidRPr="00A10C0F" w:rsidRDefault="00DC5928" w:rsidP="00D415AA">
      <w:pPr>
        <w:jc w:val="both"/>
        <w:rPr>
          <w:rFonts w:ascii="Book Antiqua" w:hAnsi="Book Antiqua"/>
          <w:b/>
          <w:sz w:val="28"/>
          <w:szCs w:val="28"/>
        </w:rPr>
      </w:pPr>
      <w:r w:rsidRPr="005E5683">
        <w:rPr>
          <w:rFonts w:ascii="Book Antiqua" w:hAnsi="Book Antiqua"/>
          <w:b/>
          <w:sz w:val="28"/>
          <w:szCs w:val="28"/>
          <w:lang w:val="fr-BE"/>
        </w:rPr>
        <w:lastRenderedPageBreak/>
        <w:t>« </w:t>
      </w:r>
      <w:r w:rsidR="00491A98" w:rsidRPr="005E5683">
        <w:rPr>
          <w:rFonts w:ascii="Book Antiqua" w:hAnsi="Book Antiqua"/>
          <w:b/>
          <w:sz w:val="28"/>
          <w:szCs w:val="28"/>
          <w:lang w:val="fr-BE"/>
        </w:rPr>
        <w:t>Jamais plus d’</w:t>
      </w:r>
      <w:r w:rsidRPr="005E5683">
        <w:rPr>
          <w:rFonts w:ascii="Book Antiqua" w:hAnsi="Book Antiqua"/>
          <w:b/>
          <w:sz w:val="28"/>
          <w:szCs w:val="28"/>
          <w:lang w:val="fr-BE"/>
        </w:rPr>
        <w:t>écrits vains.</w:t>
      </w:r>
      <w:r w:rsidR="00491A98" w:rsidRPr="005E5683">
        <w:rPr>
          <w:rFonts w:ascii="Book Antiqua" w:hAnsi="Book Antiqua"/>
          <w:b/>
          <w:sz w:val="28"/>
          <w:szCs w:val="28"/>
          <w:lang w:val="fr-BE"/>
        </w:rPr>
        <w:t xml:space="preserve"> </w:t>
      </w:r>
      <w:r w:rsidR="00491A98" w:rsidRPr="00491A98">
        <w:rPr>
          <w:rFonts w:ascii="Book Antiqua" w:hAnsi="Book Antiqua"/>
          <w:b/>
          <w:sz w:val="28"/>
          <w:szCs w:val="28"/>
          <w:lang w:val="fr-BE"/>
        </w:rPr>
        <w:t>Au-delà des tests internationaux</w:t>
      </w:r>
      <w:r>
        <w:rPr>
          <w:rFonts w:ascii="Book Antiqua" w:hAnsi="Book Antiqua"/>
          <w:b/>
          <w:sz w:val="28"/>
          <w:szCs w:val="28"/>
          <w:lang w:val="fr-BE"/>
        </w:rPr>
        <w:t> »</w:t>
      </w:r>
    </w:p>
    <w:p w:rsidR="00B20675" w:rsidRDefault="00B20675" w:rsidP="00D415AA">
      <w:pPr>
        <w:jc w:val="both"/>
        <w:rPr>
          <w:rFonts w:ascii="Book Antiqua" w:hAnsi="Book Antiqua"/>
          <w:sz w:val="24"/>
          <w:szCs w:val="24"/>
          <w:lang w:val="fr-BE"/>
        </w:rPr>
      </w:pPr>
      <w:r w:rsidRPr="00491A98">
        <w:rPr>
          <w:rFonts w:ascii="Book Antiqua" w:hAnsi="Book Antiqua"/>
          <w:sz w:val="24"/>
          <w:szCs w:val="24"/>
          <w:lang w:val="fr-BE"/>
        </w:rPr>
        <w:t xml:space="preserve">Ecrire … </w:t>
      </w:r>
      <w:r>
        <w:rPr>
          <w:rFonts w:ascii="Book Antiqua" w:hAnsi="Book Antiqua"/>
          <w:sz w:val="24"/>
          <w:szCs w:val="24"/>
          <w:lang w:val="fr-BE"/>
        </w:rPr>
        <w:t>Que se p</w:t>
      </w:r>
      <w:r w:rsidR="00B96392">
        <w:rPr>
          <w:rFonts w:ascii="Book Antiqua" w:hAnsi="Book Antiqua"/>
          <w:sz w:val="24"/>
          <w:szCs w:val="24"/>
          <w:lang w:val="fr-BE"/>
        </w:rPr>
        <w:t>roduit-</w:t>
      </w:r>
      <w:r>
        <w:rPr>
          <w:rFonts w:ascii="Book Antiqua" w:hAnsi="Book Antiqua"/>
          <w:sz w:val="24"/>
          <w:szCs w:val="24"/>
          <w:lang w:val="fr-BE"/>
        </w:rPr>
        <w:t xml:space="preserve">il </w:t>
      </w:r>
      <w:r w:rsidR="00B96392">
        <w:rPr>
          <w:rFonts w:ascii="Book Antiqua" w:hAnsi="Book Antiqua"/>
          <w:sz w:val="24"/>
          <w:szCs w:val="24"/>
          <w:lang w:val="fr-BE"/>
        </w:rPr>
        <w:t>lorsqu’une</w:t>
      </w:r>
      <w:r>
        <w:rPr>
          <w:rFonts w:ascii="Book Antiqua" w:hAnsi="Book Antiqua"/>
          <w:sz w:val="24"/>
          <w:szCs w:val="24"/>
          <w:lang w:val="fr-BE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fr-BE"/>
        </w:rPr>
        <w:t>un.e</w:t>
      </w:r>
      <w:proofErr w:type="spellEnd"/>
      <w:r>
        <w:rPr>
          <w:rFonts w:ascii="Book Antiqua" w:hAnsi="Book Antiqua"/>
          <w:sz w:val="24"/>
          <w:szCs w:val="24"/>
          <w:lang w:val="fr-BE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fr-BE"/>
        </w:rPr>
        <w:t>étudiant.e</w:t>
      </w:r>
      <w:proofErr w:type="spellEnd"/>
      <w:r>
        <w:rPr>
          <w:rFonts w:ascii="Book Antiqua" w:hAnsi="Book Antiqua"/>
          <w:sz w:val="24"/>
          <w:szCs w:val="24"/>
          <w:lang w:val="fr-BE"/>
        </w:rPr>
        <w:t xml:space="preserve"> se doit d</w:t>
      </w:r>
      <w:r w:rsidR="00DC5928">
        <w:rPr>
          <w:rFonts w:ascii="Book Antiqua" w:hAnsi="Book Antiqua"/>
          <w:sz w:val="24"/>
          <w:szCs w:val="24"/>
          <w:lang w:val="fr-BE"/>
        </w:rPr>
        <w:t>e correspondre</w:t>
      </w:r>
      <w:r>
        <w:rPr>
          <w:rFonts w:ascii="Book Antiqua" w:hAnsi="Book Antiqua"/>
          <w:sz w:val="24"/>
          <w:szCs w:val="24"/>
          <w:lang w:val="fr-BE"/>
        </w:rPr>
        <w:t xml:space="preserve"> sans </w:t>
      </w:r>
      <w:r w:rsidR="00DC5928">
        <w:rPr>
          <w:rFonts w:ascii="Book Antiqua" w:hAnsi="Book Antiqua"/>
          <w:sz w:val="24"/>
          <w:szCs w:val="24"/>
          <w:lang w:val="fr-BE"/>
        </w:rPr>
        <w:t>interlocuteur</w:t>
      </w:r>
      <w:r>
        <w:rPr>
          <w:rFonts w:ascii="Book Antiqua" w:hAnsi="Book Antiqua"/>
          <w:sz w:val="24"/>
          <w:szCs w:val="24"/>
          <w:lang w:val="fr-BE"/>
        </w:rPr>
        <w:t xml:space="preserve">, sans </w:t>
      </w:r>
      <w:r w:rsidR="005B6123">
        <w:rPr>
          <w:rFonts w:ascii="Book Antiqua" w:hAnsi="Book Antiqua"/>
          <w:sz w:val="24"/>
          <w:szCs w:val="24"/>
          <w:lang w:val="fr-BE"/>
        </w:rPr>
        <w:t>incitant</w:t>
      </w:r>
      <w:r>
        <w:rPr>
          <w:rFonts w:ascii="Book Antiqua" w:hAnsi="Book Antiqua"/>
          <w:sz w:val="24"/>
          <w:szCs w:val="24"/>
          <w:lang w:val="fr-BE"/>
        </w:rPr>
        <w:t>, ni message particuliers</w:t>
      </w:r>
      <w:r w:rsidR="00A95695">
        <w:rPr>
          <w:rFonts w:ascii="Book Antiqua" w:hAnsi="Book Antiqua"/>
          <w:sz w:val="24"/>
          <w:szCs w:val="24"/>
          <w:lang w:val="fr-BE"/>
        </w:rPr>
        <w:t>, et sans disposer du moindre</w:t>
      </w:r>
      <w:r>
        <w:rPr>
          <w:rFonts w:ascii="Book Antiqua" w:hAnsi="Book Antiqua"/>
          <w:sz w:val="24"/>
          <w:szCs w:val="24"/>
          <w:lang w:val="fr-BE"/>
        </w:rPr>
        <w:t xml:space="preserve"> temps pour affiner sa pensée ?</w:t>
      </w:r>
      <w:r w:rsidR="00166C24">
        <w:rPr>
          <w:rFonts w:ascii="Book Antiqua" w:hAnsi="Book Antiqua"/>
          <w:sz w:val="24"/>
          <w:szCs w:val="24"/>
          <w:lang w:val="fr-BE"/>
        </w:rPr>
        <w:t xml:space="preserve"> Nous </w:t>
      </w:r>
      <w:r w:rsidR="00B96392">
        <w:rPr>
          <w:rFonts w:ascii="Book Antiqua" w:hAnsi="Book Antiqua"/>
          <w:sz w:val="24"/>
          <w:szCs w:val="24"/>
          <w:lang w:val="fr-BE"/>
        </w:rPr>
        <w:t>évaluons</w:t>
      </w:r>
      <w:r w:rsidR="00166C24">
        <w:rPr>
          <w:rFonts w:ascii="Book Antiqua" w:hAnsi="Book Antiqua"/>
          <w:sz w:val="24"/>
          <w:szCs w:val="24"/>
          <w:lang w:val="fr-BE"/>
        </w:rPr>
        <w:t>, sans merci, et le produit et la personne</w:t>
      </w:r>
      <w:r w:rsidR="00B96392">
        <w:rPr>
          <w:rFonts w:ascii="Book Antiqua" w:hAnsi="Book Antiqua"/>
          <w:sz w:val="24"/>
          <w:szCs w:val="24"/>
          <w:lang w:val="fr-BE"/>
        </w:rPr>
        <w:t>.</w:t>
      </w:r>
    </w:p>
    <w:p w:rsidR="005B6123" w:rsidRDefault="00B20675" w:rsidP="00D415AA">
      <w:pPr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Dans la p</w:t>
      </w:r>
      <w:r w:rsidR="00DC5928">
        <w:rPr>
          <w:rFonts w:ascii="Book Antiqua" w:hAnsi="Book Antiqua"/>
          <w:sz w:val="24"/>
          <w:szCs w:val="24"/>
          <w:lang w:val="fr-BE"/>
        </w:rPr>
        <w:t>erspective de cette table ronde</w:t>
      </w:r>
      <w:r>
        <w:rPr>
          <w:rFonts w:ascii="Book Antiqua" w:hAnsi="Book Antiqua"/>
          <w:sz w:val="24"/>
          <w:szCs w:val="24"/>
          <w:lang w:val="fr-BE"/>
        </w:rPr>
        <w:t xml:space="preserve"> et d’un nouveau cours, je recourrai à un </w:t>
      </w:r>
      <w:proofErr w:type="spellStart"/>
      <w:r w:rsidR="005E5683">
        <w:rPr>
          <w:rFonts w:ascii="Book Antiqua" w:hAnsi="Book Antiqua"/>
          <w:i/>
          <w:sz w:val="24"/>
          <w:szCs w:val="24"/>
          <w:lang w:val="fr-BE"/>
        </w:rPr>
        <w:t>P</w:t>
      </w:r>
      <w:r w:rsidRPr="005E5683">
        <w:rPr>
          <w:rFonts w:ascii="Book Antiqua" w:hAnsi="Book Antiqua"/>
          <w:i/>
          <w:sz w:val="24"/>
          <w:szCs w:val="24"/>
          <w:lang w:val="fr-BE"/>
        </w:rPr>
        <w:t>adlet</w:t>
      </w:r>
      <w:proofErr w:type="spellEnd"/>
      <w:r>
        <w:rPr>
          <w:rFonts w:ascii="Book Antiqua" w:hAnsi="Book Antiqua"/>
          <w:sz w:val="24"/>
          <w:szCs w:val="24"/>
          <w:lang w:val="fr-BE"/>
        </w:rPr>
        <w:t xml:space="preserve"> comme d’une toile sur laquelle dépeindre un autre paysage où sentier</w:t>
      </w:r>
      <w:r w:rsidR="00B96392">
        <w:rPr>
          <w:rFonts w:ascii="Book Antiqua" w:hAnsi="Book Antiqua"/>
          <w:sz w:val="24"/>
          <w:szCs w:val="24"/>
          <w:lang w:val="fr-BE"/>
        </w:rPr>
        <w:t>s</w:t>
      </w:r>
      <w:r>
        <w:rPr>
          <w:rFonts w:ascii="Book Antiqua" w:hAnsi="Book Antiqua"/>
          <w:sz w:val="24"/>
          <w:szCs w:val="24"/>
          <w:lang w:val="fr-BE"/>
        </w:rPr>
        <w:t xml:space="preserve"> académique</w:t>
      </w:r>
      <w:r w:rsidR="00B96392">
        <w:rPr>
          <w:rFonts w:ascii="Book Antiqua" w:hAnsi="Book Antiqua"/>
          <w:sz w:val="24"/>
          <w:szCs w:val="24"/>
          <w:lang w:val="fr-BE"/>
        </w:rPr>
        <w:t xml:space="preserve"> et créatif se croisent, où la plume se mue en micro. Nous arpenterons l’espace que clôturent d’une part, l’apprentissage contextualisé de la langue des affaires et</w:t>
      </w:r>
      <w:r w:rsidR="00DC5928">
        <w:rPr>
          <w:rFonts w:ascii="Book Antiqua" w:hAnsi="Book Antiqua"/>
          <w:sz w:val="24"/>
          <w:szCs w:val="24"/>
          <w:lang w:val="fr-BE"/>
        </w:rPr>
        <w:t xml:space="preserve"> de l’autre,</w:t>
      </w:r>
      <w:r w:rsidR="00B96392">
        <w:rPr>
          <w:rFonts w:ascii="Book Antiqua" w:hAnsi="Book Antiqua"/>
          <w:sz w:val="24"/>
          <w:szCs w:val="24"/>
          <w:lang w:val="fr-BE"/>
        </w:rPr>
        <w:t xml:space="preserve"> la p</w:t>
      </w:r>
      <w:r w:rsidR="005E5683">
        <w:rPr>
          <w:rFonts w:ascii="Book Antiqua" w:hAnsi="Book Antiqua"/>
          <w:sz w:val="24"/>
          <w:szCs w:val="24"/>
          <w:lang w:val="fr-BE"/>
        </w:rPr>
        <w:t>arole</w:t>
      </w:r>
      <w:r w:rsidR="00B96392">
        <w:rPr>
          <w:rFonts w:ascii="Book Antiqua" w:hAnsi="Book Antiqua"/>
          <w:sz w:val="24"/>
          <w:szCs w:val="24"/>
          <w:lang w:val="fr-BE"/>
        </w:rPr>
        <w:t xml:space="preserve"> </w:t>
      </w:r>
      <w:r w:rsidR="005E5683">
        <w:rPr>
          <w:rFonts w:ascii="Book Antiqua" w:hAnsi="Book Antiqua"/>
          <w:sz w:val="24"/>
          <w:szCs w:val="24"/>
          <w:lang w:val="fr-BE"/>
        </w:rPr>
        <w:t>déclamée</w:t>
      </w:r>
      <w:r w:rsidR="00B96392">
        <w:rPr>
          <w:rFonts w:ascii="Book Antiqua" w:hAnsi="Book Antiqua"/>
          <w:sz w:val="24"/>
          <w:szCs w:val="24"/>
          <w:lang w:val="fr-BE"/>
        </w:rPr>
        <w:t xml:space="preserve"> ou </w:t>
      </w:r>
      <w:proofErr w:type="spellStart"/>
      <w:r w:rsidR="00B96392">
        <w:rPr>
          <w:rFonts w:ascii="Book Antiqua" w:hAnsi="Book Antiqua"/>
          <w:sz w:val="24"/>
          <w:szCs w:val="24"/>
          <w:lang w:val="fr-BE"/>
        </w:rPr>
        <w:t>slamée</w:t>
      </w:r>
      <w:proofErr w:type="spellEnd"/>
      <w:r w:rsidR="00B96392">
        <w:rPr>
          <w:rFonts w:ascii="Book Antiqua" w:hAnsi="Book Antiqua"/>
          <w:sz w:val="24"/>
          <w:szCs w:val="24"/>
          <w:lang w:val="fr-BE"/>
        </w:rPr>
        <w:t>. Nous analyserons le temps qui s’écoule entre le premier jet et</w:t>
      </w:r>
      <w:r w:rsidR="00A95695">
        <w:rPr>
          <w:rFonts w:ascii="Book Antiqua" w:hAnsi="Book Antiqua"/>
          <w:sz w:val="24"/>
          <w:szCs w:val="24"/>
          <w:lang w:val="fr-BE"/>
        </w:rPr>
        <w:t xml:space="preserve"> la copie transmise. T</w:t>
      </w:r>
      <w:r w:rsidR="00B96392">
        <w:rPr>
          <w:rFonts w:ascii="Book Antiqua" w:hAnsi="Book Antiqua"/>
          <w:sz w:val="24"/>
          <w:szCs w:val="24"/>
          <w:lang w:val="fr-BE"/>
        </w:rPr>
        <w:t>out au long du chemi</w:t>
      </w:r>
      <w:r w:rsidR="00A95695">
        <w:rPr>
          <w:rFonts w:ascii="Book Antiqua" w:hAnsi="Book Antiqua"/>
          <w:sz w:val="24"/>
          <w:szCs w:val="24"/>
          <w:lang w:val="fr-BE"/>
        </w:rPr>
        <w:t>n, nous prêterons l’oreille à divers auteurs et formateurs, mais surtout, aux acteurs principaux de ce cours : les apprenants.</w:t>
      </w:r>
    </w:p>
    <w:p w:rsidR="00D301AF" w:rsidRPr="00D301AF" w:rsidRDefault="005B6123" w:rsidP="00D415AA">
      <w:pPr>
        <w:jc w:val="both"/>
        <w:rPr>
          <w:rFonts w:ascii="Book Antiqua" w:hAnsi="Book Antiqua"/>
          <w:sz w:val="24"/>
          <w:szCs w:val="24"/>
          <w:lang w:val="fr-BE"/>
        </w:rPr>
      </w:pPr>
      <w:r>
        <w:rPr>
          <w:rFonts w:ascii="Book Antiqua" w:hAnsi="Book Antiqua"/>
          <w:sz w:val="24"/>
          <w:szCs w:val="24"/>
          <w:lang w:val="fr-BE"/>
        </w:rPr>
        <w:t>Ce séminaire encore expérimental de 15 heures</w:t>
      </w:r>
      <w:r w:rsidR="00A95695">
        <w:rPr>
          <w:rFonts w:ascii="Book Antiqua" w:hAnsi="Book Antiqua"/>
          <w:sz w:val="24"/>
          <w:szCs w:val="24"/>
          <w:lang w:val="fr-BE"/>
        </w:rPr>
        <w:t xml:space="preserve"> </w:t>
      </w:r>
      <w:r>
        <w:rPr>
          <w:rFonts w:ascii="Book Antiqua" w:hAnsi="Book Antiqua"/>
          <w:sz w:val="24"/>
          <w:szCs w:val="24"/>
          <w:lang w:val="fr-BE"/>
        </w:rPr>
        <w:t>a pour visée la défense orale et écrite d’un travail de fin de cycle</w:t>
      </w:r>
      <w:r w:rsidR="00BD0284">
        <w:rPr>
          <w:rFonts w:ascii="Book Antiqua" w:hAnsi="Book Antiqua"/>
          <w:sz w:val="24"/>
          <w:szCs w:val="24"/>
          <w:lang w:val="fr-BE"/>
        </w:rPr>
        <w:t>,</w:t>
      </w:r>
      <w:r>
        <w:rPr>
          <w:rFonts w:ascii="Book Antiqua" w:hAnsi="Book Antiqua"/>
          <w:sz w:val="24"/>
          <w:szCs w:val="24"/>
          <w:lang w:val="fr-BE"/>
        </w:rPr>
        <w:t xml:space="preserve"> en mode condensé.</w:t>
      </w:r>
      <w:r w:rsidR="00B96392">
        <w:rPr>
          <w:rFonts w:ascii="Book Antiqua" w:hAnsi="Book Antiqua"/>
          <w:sz w:val="24"/>
          <w:szCs w:val="24"/>
          <w:lang w:val="fr-BE"/>
        </w:rPr>
        <w:t xml:space="preserve"> </w:t>
      </w:r>
      <w:r w:rsidR="00BD0284">
        <w:rPr>
          <w:rFonts w:ascii="Book Antiqua" w:hAnsi="Book Antiqua"/>
          <w:sz w:val="24"/>
          <w:szCs w:val="24"/>
          <w:lang w:val="fr-BE"/>
        </w:rPr>
        <w:t>Centré sur le discours dans l’action</w:t>
      </w:r>
      <w:r w:rsidR="00752E73">
        <w:rPr>
          <w:rFonts w:ascii="Book Antiqua" w:hAnsi="Book Antiqua"/>
          <w:sz w:val="24"/>
          <w:szCs w:val="24"/>
          <w:lang w:val="fr-BE"/>
        </w:rPr>
        <w:t xml:space="preserve"> et l’échange</w:t>
      </w:r>
      <w:r w:rsidR="00BD0284">
        <w:rPr>
          <w:rFonts w:ascii="Book Antiqua" w:hAnsi="Book Antiqua"/>
          <w:sz w:val="24"/>
          <w:szCs w:val="24"/>
          <w:lang w:val="fr-BE"/>
        </w:rPr>
        <w:t>,</w:t>
      </w:r>
      <w:r w:rsidR="00DC5928">
        <w:rPr>
          <w:rFonts w:ascii="Book Antiqua" w:hAnsi="Book Antiqua"/>
          <w:sz w:val="24"/>
          <w:szCs w:val="24"/>
          <w:lang w:val="fr-BE"/>
        </w:rPr>
        <w:t xml:space="preserve"> mu par les choix </w:t>
      </w:r>
      <w:r w:rsidR="00BF1FB7">
        <w:rPr>
          <w:rFonts w:ascii="Book Antiqua" w:hAnsi="Book Antiqua"/>
          <w:sz w:val="24"/>
          <w:szCs w:val="24"/>
          <w:lang w:val="fr-BE"/>
        </w:rPr>
        <w:t>r</w:t>
      </w:r>
      <w:r w:rsidR="00DC5928">
        <w:rPr>
          <w:rFonts w:ascii="Book Antiqua" w:hAnsi="Book Antiqua"/>
          <w:sz w:val="24"/>
          <w:szCs w:val="24"/>
          <w:lang w:val="fr-BE"/>
        </w:rPr>
        <w:t>éfléchi</w:t>
      </w:r>
      <w:r w:rsidR="00BF1FB7">
        <w:rPr>
          <w:rFonts w:ascii="Book Antiqua" w:hAnsi="Book Antiqua"/>
          <w:sz w:val="24"/>
          <w:szCs w:val="24"/>
          <w:lang w:val="fr-BE"/>
        </w:rPr>
        <w:t>s</w:t>
      </w:r>
      <w:r w:rsidR="00DC5928">
        <w:rPr>
          <w:rFonts w:ascii="Book Antiqua" w:hAnsi="Book Antiqua"/>
          <w:sz w:val="24"/>
          <w:szCs w:val="24"/>
          <w:lang w:val="fr-BE"/>
        </w:rPr>
        <w:t xml:space="preserve"> des participants,</w:t>
      </w:r>
      <w:r w:rsidR="00BD0284">
        <w:rPr>
          <w:rFonts w:ascii="Book Antiqua" w:hAnsi="Book Antiqua"/>
          <w:sz w:val="24"/>
          <w:szCs w:val="24"/>
          <w:lang w:val="fr-BE"/>
        </w:rPr>
        <w:t xml:space="preserve"> l</w:t>
      </w:r>
      <w:r w:rsidR="00752E73">
        <w:rPr>
          <w:rFonts w:ascii="Book Antiqua" w:hAnsi="Book Antiqua"/>
          <w:sz w:val="24"/>
          <w:szCs w:val="24"/>
          <w:lang w:val="fr-BE"/>
        </w:rPr>
        <w:t xml:space="preserve">a méthodologie, </w:t>
      </w:r>
      <w:r w:rsidR="00BD0284">
        <w:rPr>
          <w:rFonts w:ascii="Book Antiqua" w:hAnsi="Book Antiqua"/>
          <w:sz w:val="24"/>
          <w:szCs w:val="24"/>
          <w:lang w:val="fr-BE"/>
        </w:rPr>
        <w:t>le programme</w:t>
      </w:r>
      <w:r w:rsidR="00C2051A">
        <w:rPr>
          <w:rFonts w:ascii="Book Antiqua" w:hAnsi="Book Antiqua"/>
          <w:sz w:val="24"/>
          <w:szCs w:val="24"/>
          <w:lang w:val="fr-BE"/>
        </w:rPr>
        <w:t>,</w:t>
      </w:r>
      <w:r w:rsidR="00BD0284">
        <w:rPr>
          <w:rFonts w:ascii="Book Antiqua" w:hAnsi="Book Antiqua"/>
          <w:sz w:val="24"/>
          <w:szCs w:val="24"/>
          <w:lang w:val="fr-BE"/>
        </w:rPr>
        <w:t xml:space="preserve"> même, épousent les courbes d’évolution propres </w:t>
      </w:r>
      <w:r w:rsidR="00491A98">
        <w:rPr>
          <w:rFonts w:ascii="Book Antiqua" w:hAnsi="Book Antiqua"/>
          <w:sz w:val="24"/>
          <w:szCs w:val="24"/>
          <w:lang w:val="fr-BE"/>
        </w:rPr>
        <w:t xml:space="preserve">à chacun et chacune. </w:t>
      </w:r>
      <w:r w:rsidR="00DC5928">
        <w:rPr>
          <w:rFonts w:ascii="Book Antiqua" w:hAnsi="Book Antiqua"/>
          <w:sz w:val="24"/>
          <w:szCs w:val="24"/>
          <w:lang w:val="fr-BE"/>
        </w:rPr>
        <w:t xml:space="preserve">Ainsi, </w:t>
      </w:r>
      <w:r w:rsidR="00752E73">
        <w:rPr>
          <w:rFonts w:ascii="Book Antiqua" w:hAnsi="Book Antiqua"/>
          <w:sz w:val="24"/>
          <w:szCs w:val="24"/>
          <w:lang w:val="fr-BE"/>
        </w:rPr>
        <w:t>les textes j</w:t>
      </w:r>
      <w:r w:rsidR="00491A98">
        <w:rPr>
          <w:rFonts w:ascii="Book Antiqua" w:hAnsi="Book Antiqua"/>
          <w:sz w:val="24"/>
          <w:szCs w:val="24"/>
          <w:lang w:val="fr-BE"/>
        </w:rPr>
        <w:t>amais ne restent lettres mortes</w:t>
      </w:r>
      <w:r w:rsidR="00752E73">
        <w:rPr>
          <w:rFonts w:ascii="Book Antiqua" w:hAnsi="Book Antiqua"/>
          <w:sz w:val="24"/>
          <w:szCs w:val="24"/>
          <w:lang w:val="fr-BE"/>
        </w:rPr>
        <w:t>.</w:t>
      </w:r>
    </w:p>
    <w:p w:rsidR="00A8573C" w:rsidRPr="00D301AF" w:rsidRDefault="00D415AA" w:rsidP="00D415AA">
      <w:pPr>
        <w:jc w:val="both"/>
        <w:rPr>
          <w:rFonts w:ascii="Book Antiqua" w:hAnsi="Book Antiqua"/>
          <w:sz w:val="24"/>
          <w:szCs w:val="24"/>
          <w:lang w:val="fr-BE"/>
        </w:rPr>
      </w:pPr>
      <w:r w:rsidRPr="00D301AF">
        <w:rPr>
          <w:rFonts w:ascii="Book Antiqua" w:hAnsi="Book Antiqua"/>
          <w:sz w:val="24"/>
          <w:szCs w:val="24"/>
          <w:lang w:val="fr-BE"/>
        </w:rPr>
        <w:t xml:space="preserve">    </w:t>
      </w:r>
    </w:p>
    <w:p w:rsidR="00A8573C" w:rsidRPr="00D301AF" w:rsidRDefault="00A8573C">
      <w:pPr>
        <w:rPr>
          <w:rFonts w:ascii="Book Antiqua" w:hAnsi="Book Antiqua"/>
          <w:sz w:val="24"/>
          <w:szCs w:val="24"/>
          <w:lang w:val="fr-BE"/>
        </w:rPr>
      </w:pPr>
    </w:p>
    <w:p w:rsidR="00FF58A6" w:rsidRPr="00D301AF" w:rsidRDefault="00A8573C">
      <w:pPr>
        <w:rPr>
          <w:rFonts w:ascii="Book Antiqua" w:hAnsi="Book Antiqua"/>
          <w:sz w:val="24"/>
          <w:szCs w:val="24"/>
          <w:lang w:val="fr-BE"/>
        </w:rPr>
      </w:pPr>
      <w:r w:rsidRPr="00D301AF">
        <w:rPr>
          <w:rFonts w:ascii="Book Antiqua" w:hAnsi="Book Antiqua"/>
          <w:sz w:val="24"/>
          <w:szCs w:val="24"/>
          <w:lang w:val="fr-BE"/>
        </w:rPr>
        <w:t xml:space="preserve"> </w:t>
      </w:r>
      <w:r w:rsidR="00FF58A6" w:rsidRPr="00D301AF">
        <w:rPr>
          <w:rFonts w:ascii="Book Antiqua" w:hAnsi="Book Antiqua"/>
          <w:sz w:val="24"/>
          <w:szCs w:val="24"/>
          <w:lang w:val="fr-BE"/>
        </w:rPr>
        <w:t xml:space="preserve"> </w:t>
      </w:r>
    </w:p>
    <w:p w:rsidR="005F0C93" w:rsidRPr="00D301AF" w:rsidRDefault="005F0C93">
      <w:pPr>
        <w:rPr>
          <w:rFonts w:ascii="Book Antiqua" w:hAnsi="Book Antiqua"/>
          <w:sz w:val="24"/>
          <w:szCs w:val="24"/>
          <w:lang w:val="fr-BE"/>
        </w:rPr>
      </w:pPr>
      <w:r w:rsidRPr="00D301AF">
        <w:rPr>
          <w:rFonts w:ascii="Book Antiqua" w:hAnsi="Book Antiqua"/>
          <w:sz w:val="24"/>
          <w:szCs w:val="24"/>
          <w:lang w:val="fr-BE"/>
        </w:rPr>
        <w:t xml:space="preserve"> </w:t>
      </w:r>
    </w:p>
    <w:sectPr w:rsidR="005F0C93" w:rsidRPr="00D301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E2"/>
    <w:rsid w:val="00017CCE"/>
    <w:rsid w:val="00166C24"/>
    <w:rsid w:val="00246A3B"/>
    <w:rsid w:val="00273AED"/>
    <w:rsid w:val="003407F4"/>
    <w:rsid w:val="003C40C4"/>
    <w:rsid w:val="00491A98"/>
    <w:rsid w:val="00572F3F"/>
    <w:rsid w:val="005B6123"/>
    <w:rsid w:val="005C1E29"/>
    <w:rsid w:val="005E5683"/>
    <w:rsid w:val="005F0C93"/>
    <w:rsid w:val="005F65F6"/>
    <w:rsid w:val="006246F5"/>
    <w:rsid w:val="0074676B"/>
    <w:rsid w:val="00752E73"/>
    <w:rsid w:val="00757973"/>
    <w:rsid w:val="007C1EA6"/>
    <w:rsid w:val="008A6E22"/>
    <w:rsid w:val="008F7CA1"/>
    <w:rsid w:val="009C491B"/>
    <w:rsid w:val="00A10C0F"/>
    <w:rsid w:val="00A8573C"/>
    <w:rsid w:val="00A95695"/>
    <w:rsid w:val="00B20675"/>
    <w:rsid w:val="00B96392"/>
    <w:rsid w:val="00BD0284"/>
    <w:rsid w:val="00BF1FB7"/>
    <w:rsid w:val="00BF22E2"/>
    <w:rsid w:val="00C2051A"/>
    <w:rsid w:val="00C854F6"/>
    <w:rsid w:val="00D301AF"/>
    <w:rsid w:val="00D415AA"/>
    <w:rsid w:val="00D865E3"/>
    <w:rsid w:val="00DC5928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A267-BCAA-4352-AAE4-8AE9D61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ippe.J.Denis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Denis</dc:creator>
  <cp:keywords/>
  <dc:description/>
  <cp:lastModifiedBy>Doppagne Véronique</cp:lastModifiedBy>
  <cp:revision>2</cp:revision>
  <dcterms:created xsi:type="dcterms:W3CDTF">2022-03-01T11:39:00Z</dcterms:created>
  <dcterms:modified xsi:type="dcterms:W3CDTF">2022-03-01T11:39:00Z</dcterms:modified>
</cp:coreProperties>
</file>