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DF" w:rsidRPr="006618DF" w:rsidRDefault="00B05992" w:rsidP="006618DF">
      <w:pPr>
        <w:jc w:val="center"/>
        <w:rPr>
          <w:rFonts w:ascii="Gill Sans MT" w:hAnsi="Gill Sans MT"/>
          <w:lang w:val="fr-BE"/>
        </w:rPr>
      </w:pPr>
      <w:r w:rsidRPr="006618DF">
        <w:rPr>
          <w:rFonts w:ascii="Gill Sans MT" w:hAnsi="Gill Sans MT"/>
          <w:lang w:val="fr-BE"/>
        </w:rPr>
        <w:t>Journée de l’ARILUF</w:t>
      </w:r>
      <w:r w:rsidR="006618DF" w:rsidRPr="006618DF">
        <w:rPr>
          <w:rFonts w:ascii="Gill Sans MT" w:hAnsi="Gill Sans MT"/>
          <w:lang w:val="fr-BE"/>
        </w:rPr>
        <w:t xml:space="preserve"> – 19 mai 2020 – ULB</w:t>
      </w:r>
    </w:p>
    <w:p w:rsidR="00B05992" w:rsidRPr="006618DF" w:rsidRDefault="00B05992" w:rsidP="006618DF">
      <w:pPr>
        <w:jc w:val="center"/>
        <w:rPr>
          <w:rFonts w:ascii="Gill Sans MT" w:hAnsi="Gill Sans MT"/>
          <w:b/>
          <w:smallCaps/>
          <w:lang w:val="fr-BE"/>
        </w:rPr>
      </w:pPr>
      <w:r w:rsidRPr="006618DF">
        <w:rPr>
          <w:rFonts w:ascii="Gill Sans MT" w:hAnsi="Gill Sans MT"/>
          <w:b/>
          <w:smallCaps/>
          <w:lang w:val="fr-BE"/>
        </w:rPr>
        <w:t>Les stratégies d’apprentissage et l’autonomie de l’apprenant</w:t>
      </w:r>
    </w:p>
    <w:p w:rsidR="00B05992" w:rsidRPr="006618DF" w:rsidRDefault="00B05992">
      <w:pPr>
        <w:rPr>
          <w:rFonts w:ascii="Gill Sans MT" w:hAnsi="Gill Sans MT"/>
          <w:lang w:val="fr-BE"/>
        </w:rPr>
      </w:pPr>
    </w:p>
    <w:p w:rsidR="006618DF" w:rsidRDefault="00B05992" w:rsidP="00B05992">
      <w:pPr>
        <w:rPr>
          <w:rFonts w:ascii="Gill Sans MT" w:hAnsi="Gill Sans MT"/>
          <w:b/>
          <w:lang w:val="fr-BE"/>
        </w:rPr>
      </w:pPr>
      <w:r w:rsidRPr="006618DF">
        <w:rPr>
          <w:rFonts w:ascii="Gill Sans MT" w:hAnsi="Gill Sans MT"/>
          <w:b/>
          <w:lang w:val="fr-BE"/>
        </w:rPr>
        <w:t>P</w:t>
      </w:r>
      <w:r w:rsidR="006618DF">
        <w:rPr>
          <w:rFonts w:ascii="Gill Sans MT" w:hAnsi="Gill Sans MT"/>
          <w:b/>
          <w:lang w:val="fr-BE"/>
        </w:rPr>
        <w:t>roposition d’une p</w:t>
      </w:r>
      <w:r w:rsidR="00672179">
        <w:rPr>
          <w:rFonts w:ascii="Gill Sans MT" w:hAnsi="Gill Sans MT"/>
          <w:b/>
          <w:lang w:val="fr-BE"/>
        </w:rPr>
        <w:t>résentation de 30 minutes + 15</w:t>
      </w:r>
      <w:r w:rsidRPr="006618DF">
        <w:rPr>
          <w:rFonts w:ascii="Gill Sans MT" w:hAnsi="Gill Sans MT"/>
          <w:b/>
          <w:lang w:val="fr-BE"/>
        </w:rPr>
        <w:t xml:space="preserve"> minutes de discussion</w:t>
      </w:r>
    </w:p>
    <w:p w:rsidR="006618DF" w:rsidRPr="006618DF" w:rsidRDefault="006618DF" w:rsidP="00B05992">
      <w:pPr>
        <w:rPr>
          <w:rFonts w:ascii="Gill Sans MT" w:hAnsi="Gill Sans MT"/>
          <w:b/>
          <w:lang w:val="fr-BE"/>
        </w:rPr>
      </w:pPr>
    </w:p>
    <w:p w:rsidR="00B05992" w:rsidRPr="006618DF" w:rsidRDefault="006618DF" w:rsidP="00B05992">
      <w:pPr>
        <w:rPr>
          <w:rFonts w:ascii="Gill Sans MT" w:hAnsi="Gill Sans MT"/>
        </w:rPr>
      </w:pPr>
      <w:r w:rsidRPr="006618DF">
        <w:rPr>
          <w:rFonts w:ascii="Gill Sans MT" w:hAnsi="Gill Sans MT"/>
          <w:b/>
          <w:smallCaps/>
        </w:rPr>
        <w:t>Titre</w:t>
      </w:r>
      <w:r w:rsidRPr="006618DF">
        <w:rPr>
          <w:rFonts w:ascii="Gill Sans MT" w:hAnsi="Gill Sans MT"/>
        </w:rPr>
        <w:t xml:space="preserve"> </w:t>
      </w:r>
      <w:r w:rsidR="00B05992" w:rsidRPr="006618DF">
        <w:rPr>
          <w:rFonts w:ascii="Gill Sans MT" w:hAnsi="Gill Sans MT"/>
        </w:rPr>
        <w:t>:</w:t>
      </w:r>
      <w:r w:rsidR="009E3FE5">
        <w:rPr>
          <w:rFonts w:ascii="Gill Sans MT" w:hAnsi="Gill Sans MT"/>
        </w:rPr>
        <w:t xml:space="preserve"> </w:t>
      </w:r>
      <w:bookmarkStart w:id="0" w:name="_GoBack"/>
      <w:r w:rsidR="009E3FE5">
        <w:rPr>
          <w:rFonts w:ascii="Gill Sans MT" w:hAnsi="Gill Sans MT"/>
        </w:rPr>
        <w:t>La maitrise du français chez les futurs logopèdes : révisions ou remédiations ?</w:t>
      </w:r>
      <w:bookmarkEnd w:id="0"/>
    </w:p>
    <w:p w:rsidR="00B05992" w:rsidRPr="006618DF" w:rsidRDefault="006618DF" w:rsidP="00B05992">
      <w:pPr>
        <w:rPr>
          <w:rFonts w:ascii="Gill Sans MT" w:hAnsi="Gill Sans MT"/>
        </w:rPr>
      </w:pPr>
      <w:r w:rsidRPr="006618DF">
        <w:rPr>
          <w:rFonts w:ascii="Gill Sans MT" w:hAnsi="Gill Sans MT"/>
          <w:b/>
          <w:smallCaps/>
        </w:rPr>
        <w:t>Intervenantes</w:t>
      </w:r>
      <w:r w:rsidRPr="006618DF">
        <w:rPr>
          <w:rFonts w:ascii="Gill Sans MT" w:hAnsi="Gill Sans MT"/>
        </w:rPr>
        <w:t xml:space="preserve"> : </w:t>
      </w:r>
      <w:r w:rsidR="0073202E">
        <w:rPr>
          <w:rFonts w:ascii="Gill Sans MT" w:hAnsi="Gill Sans MT"/>
        </w:rPr>
        <w:t>Samia Hammami et Marielle Maréchal</w:t>
      </w:r>
    </w:p>
    <w:p w:rsidR="006618DF" w:rsidRDefault="006618DF" w:rsidP="00B05992">
      <w:pPr>
        <w:rPr>
          <w:rFonts w:ascii="Gill Sans MT" w:hAnsi="Gill Sans MT"/>
        </w:rPr>
      </w:pPr>
      <w:r w:rsidRPr="006618DF">
        <w:rPr>
          <w:rFonts w:ascii="Gill Sans MT" w:hAnsi="Gill Sans MT"/>
          <w:b/>
          <w:smallCaps/>
        </w:rPr>
        <w:t>Centre d’affiliation</w:t>
      </w:r>
      <w:r w:rsidRPr="006618DF">
        <w:rPr>
          <w:rFonts w:ascii="Gill Sans MT" w:hAnsi="Gill Sans MT"/>
        </w:rPr>
        <w:t> : Institut Supérieur des Langues Vivantes de l</w:t>
      </w:r>
      <w:r>
        <w:rPr>
          <w:rFonts w:ascii="Gill Sans MT" w:hAnsi="Gill Sans MT"/>
        </w:rPr>
        <w:t>’Université de L</w:t>
      </w:r>
      <w:r w:rsidRPr="006618DF">
        <w:rPr>
          <w:rFonts w:ascii="Gill Sans MT" w:hAnsi="Gill Sans MT"/>
        </w:rPr>
        <w:t>iège</w:t>
      </w:r>
    </w:p>
    <w:p w:rsidR="005E51B7" w:rsidRDefault="005E51B7" w:rsidP="00B05992">
      <w:pPr>
        <w:rPr>
          <w:rFonts w:ascii="Gill Sans MT" w:hAnsi="Gill Sans MT"/>
        </w:rPr>
      </w:pPr>
      <w:r w:rsidRPr="005E51B7">
        <w:rPr>
          <w:rFonts w:ascii="Gill Sans MT" w:hAnsi="Gill Sans MT"/>
          <w:b/>
          <w:smallCaps/>
        </w:rPr>
        <w:t>Mots clés</w:t>
      </w:r>
      <w:r>
        <w:rPr>
          <w:rFonts w:ascii="Gill Sans MT" w:hAnsi="Gill Sans MT"/>
        </w:rPr>
        <w:t xml:space="preserve"> : </w:t>
      </w:r>
      <w:r w:rsidR="004E5DDF">
        <w:rPr>
          <w:rFonts w:ascii="Gill Sans MT" w:hAnsi="Gill Sans MT"/>
        </w:rPr>
        <w:t>français langue d’enseignement, remédiation, logopédie</w:t>
      </w:r>
    </w:p>
    <w:p w:rsidR="006618DF" w:rsidRDefault="006618DF" w:rsidP="00B05992">
      <w:pPr>
        <w:rPr>
          <w:rFonts w:ascii="Gill Sans MT" w:hAnsi="Gill Sans MT"/>
        </w:rPr>
      </w:pPr>
      <w:r w:rsidRPr="006618DF">
        <w:rPr>
          <w:rFonts w:ascii="Gill Sans MT" w:hAnsi="Gill Sans MT"/>
          <w:b/>
          <w:smallCaps/>
        </w:rPr>
        <w:t>Résumé</w:t>
      </w:r>
      <w:r>
        <w:rPr>
          <w:rFonts w:ascii="Gill Sans MT" w:hAnsi="Gill Sans MT"/>
        </w:rPr>
        <w:t> :</w:t>
      </w:r>
      <w:r w:rsidR="00B85A5C">
        <w:rPr>
          <w:rFonts w:ascii="Gill Sans MT" w:hAnsi="Gill Sans MT"/>
        </w:rPr>
        <w:t xml:space="preserve"> </w:t>
      </w:r>
    </w:p>
    <w:p w:rsidR="00CB427C" w:rsidRDefault="0073202E" w:rsidP="009C370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Depuis 2012, à la demande du département de logopédie de la Faculté de </w:t>
      </w:r>
      <w:r w:rsidR="000E6782" w:rsidRPr="000E6782">
        <w:rPr>
          <w:rFonts w:ascii="Gill Sans MT" w:hAnsi="Gill Sans MT"/>
        </w:rPr>
        <w:t>Psychologie, Logopédie et Sciences de l'</w:t>
      </w:r>
      <w:r w:rsidR="0009443A">
        <w:rPr>
          <w:rFonts w:ascii="Gill Sans MT" w:hAnsi="Gill Sans MT"/>
        </w:rPr>
        <w:t>É</w:t>
      </w:r>
      <w:r w:rsidR="000E6782" w:rsidRPr="000E6782">
        <w:rPr>
          <w:rFonts w:ascii="Gill Sans MT" w:hAnsi="Gill Sans MT"/>
        </w:rPr>
        <w:t>ducati</w:t>
      </w:r>
      <w:r w:rsidR="000E6782">
        <w:rPr>
          <w:rFonts w:ascii="Gill Sans MT" w:hAnsi="Gill Sans MT"/>
        </w:rPr>
        <w:t>on</w:t>
      </w:r>
      <w:r>
        <w:rPr>
          <w:rFonts w:ascii="Gill Sans MT" w:hAnsi="Gill Sans MT"/>
        </w:rPr>
        <w:t xml:space="preserve">, </w:t>
      </w:r>
      <w:r w:rsidR="00CB427C">
        <w:rPr>
          <w:rFonts w:ascii="Gill Sans MT" w:hAnsi="Gill Sans MT"/>
        </w:rPr>
        <w:t xml:space="preserve">deux enseignantes de </w:t>
      </w:r>
      <w:r>
        <w:rPr>
          <w:rFonts w:ascii="Gill Sans MT" w:hAnsi="Gill Sans MT"/>
        </w:rPr>
        <w:t>l’</w:t>
      </w:r>
      <w:r w:rsidR="006F040A">
        <w:rPr>
          <w:rFonts w:ascii="Gill Sans MT" w:hAnsi="Gill Sans MT"/>
        </w:rPr>
        <w:t xml:space="preserve">ISLV-Français sont </w:t>
      </w:r>
      <w:proofErr w:type="spellStart"/>
      <w:r w:rsidR="006F040A">
        <w:rPr>
          <w:rFonts w:ascii="Gill Sans MT" w:hAnsi="Gill Sans MT"/>
        </w:rPr>
        <w:t>co</w:t>
      </w:r>
      <w:proofErr w:type="spellEnd"/>
      <w:r w:rsidR="006F040A">
        <w:rPr>
          <w:rFonts w:ascii="Gill Sans MT" w:hAnsi="Gill Sans MT"/>
        </w:rPr>
        <w:t xml:space="preserve">-titulaires </w:t>
      </w:r>
      <w:r w:rsidR="00CB427C">
        <w:rPr>
          <w:rFonts w:ascii="Gill Sans MT" w:hAnsi="Gill Sans MT"/>
        </w:rPr>
        <w:t>du cours de « Maitrise de la langue française » destiné aux étudiant-e-s de BAC 1 et aux étudiant-e-s en année-passerelle.</w:t>
      </w:r>
    </w:p>
    <w:p w:rsidR="0009443A" w:rsidRDefault="000E6782" w:rsidP="009C370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Avant cela, le </w:t>
      </w:r>
      <w:proofErr w:type="spellStart"/>
      <w:r>
        <w:rPr>
          <w:rFonts w:ascii="Gill Sans MT" w:hAnsi="Gill Sans MT"/>
        </w:rPr>
        <w:t>LabSET</w:t>
      </w:r>
      <w:proofErr w:type="spellEnd"/>
      <w:r>
        <w:rPr>
          <w:rFonts w:ascii="Gill Sans MT" w:hAnsi="Gill Sans MT"/>
        </w:rPr>
        <w:t xml:space="preserve"> </w:t>
      </w:r>
      <w:r w:rsidR="006F040A">
        <w:rPr>
          <w:rFonts w:ascii="Gill Sans MT" w:hAnsi="Gill Sans MT"/>
        </w:rPr>
        <w:t>(Labora</w:t>
      </w:r>
      <w:r w:rsidR="0009443A">
        <w:rPr>
          <w:rFonts w:ascii="Gill Sans MT" w:hAnsi="Gill Sans MT"/>
        </w:rPr>
        <w:t>toire de Soutien aux Synergies É</w:t>
      </w:r>
      <w:r w:rsidR="006F040A">
        <w:rPr>
          <w:rFonts w:ascii="Gill Sans MT" w:hAnsi="Gill Sans MT"/>
        </w:rPr>
        <w:t xml:space="preserve">ducation-Technologie) </w:t>
      </w:r>
      <w:r>
        <w:rPr>
          <w:rFonts w:ascii="Gill Sans MT" w:hAnsi="Gill Sans MT"/>
        </w:rPr>
        <w:t>avait développé un parcours de travail en ligne et personnalisé, permettant la réalisation d’activités variées portant sur différent</w:t>
      </w:r>
      <w:r w:rsidR="0009443A">
        <w:rPr>
          <w:rFonts w:ascii="Gill Sans MT" w:hAnsi="Gill Sans MT"/>
        </w:rPr>
        <w:t>s aspects de la langue française</w:t>
      </w:r>
      <w:r w:rsidR="009C370E">
        <w:rPr>
          <w:rFonts w:ascii="Gill Sans MT" w:hAnsi="Gill Sans MT"/>
        </w:rPr>
        <w:t xml:space="preserve">, appelé GIC </w:t>
      </w:r>
      <w:r w:rsidR="0009443A">
        <w:rPr>
          <w:rFonts w:ascii="Gill Sans MT" w:hAnsi="Gill Sans MT"/>
        </w:rPr>
        <w:t>(</w:t>
      </w:r>
      <w:r w:rsidR="009C370E">
        <w:rPr>
          <w:rFonts w:ascii="Gill Sans MT" w:hAnsi="Gill Sans MT"/>
        </w:rPr>
        <w:t>Gestion Individualisée des Compétences</w:t>
      </w:r>
      <w:r w:rsidR="0009443A">
        <w:rPr>
          <w:rFonts w:ascii="Gill Sans MT" w:hAnsi="Gill Sans MT"/>
        </w:rPr>
        <w:t>)</w:t>
      </w:r>
      <w:r w:rsidR="009C370E">
        <w:rPr>
          <w:rFonts w:ascii="Gill Sans MT" w:hAnsi="Gill Sans MT"/>
        </w:rPr>
        <w:t>.</w:t>
      </w:r>
      <w:r w:rsidR="006F040A">
        <w:rPr>
          <w:rFonts w:ascii="Gill Sans MT" w:hAnsi="Gill Sans MT"/>
        </w:rPr>
        <w:t xml:space="preserve"> </w:t>
      </w:r>
    </w:p>
    <w:p w:rsidR="0009443A" w:rsidRDefault="009C370E" w:rsidP="009C370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Malgré </w:t>
      </w:r>
      <w:r w:rsidR="0009443A">
        <w:rPr>
          <w:rFonts w:ascii="Gill Sans MT" w:hAnsi="Gill Sans MT"/>
        </w:rPr>
        <w:t>cet appui en ligne</w:t>
      </w:r>
      <w:r>
        <w:rPr>
          <w:rFonts w:ascii="Gill Sans MT" w:hAnsi="Gill Sans MT"/>
        </w:rPr>
        <w:t>, le taux d’échec des étudiant</w:t>
      </w:r>
      <w:r w:rsidR="00C16286">
        <w:rPr>
          <w:rFonts w:ascii="Gill Sans MT" w:hAnsi="Gill Sans MT"/>
        </w:rPr>
        <w:t>s se</w:t>
      </w:r>
      <w:r w:rsidR="0009443A">
        <w:rPr>
          <w:rFonts w:ascii="Gill Sans MT" w:hAnsi="Gill Sans MT"/>
        </w:rPr>
        <w:t xml:space="preserve"> révélait</w:t>
      </w:r>
      <w:r>
        <w:rPr>
          <w:rFonts w:ascii="Gill Sans MT" w:hAnsi="Gill Sans MT"/>
        </w:rPr>
        <w:t xml:space="preserve"> toujours très élevé. Par ailleurs, </w:t>
      </w:r>
      <w:r w:rsidR="00C16286">
        <w:rPr>
          <w:rFonts w:ascii="Gill Sans MT" w:hAnsi="Gill Sans MT"/>
        </w:rPr>
        <w:t xml:space="preserve">ils </w:t>
      </w:r>
      <w:r>
        <w:rPr>
          <w:rFonts w:ascii="Gill Sans MT" w:hAnsi="Gill Sans MT"/>
        </w:rPr>
        <w:t xml:space="preserve">avaient pointé un sentiment de solitude face au travail </w:t>
      </w:r>
      <w:r w:rsidR="0009443A">
        <w:rPr>
          <w:rFonts w:ascii="Gill Sans MT" w:hAnsi="Gill Sans MT"/>
        </w:rPr>
        <w:t>à distance</w:t>
      </w:r>
      <w:r>
        <w:rPr>
          <w:rFonts w:ascii="Gill Sans MT" w:hAnsi="Gill Sans MT"/>
        </w:rPr>
        <w:t xml:space="preserve"> </w:t>
      </w:r>
      <w:r w:rsidR="0009443A">
        <w:rPr>
          <w:rFonts w:ascii="Gill Sans MT" w:hAnsi="Gill Sans MT"/>
        </w:rPr>
        <w:t>ainsi qu’</w:t>
      </w:r>
      <w:r>
        <w:rPr>
          <w:rFonts w:ascii="Gill Sans MT" w:hAnsi="Gill Sans MT"/>
        </w:rPr>
        <w:t>une difficulté à gérer leur apprentissage de façon complètement autonome.</w:t>
      </w:r>
      <w:r w:rsidR="0009443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Il a donc été décidé d’</w:t>
      </w:r>
      <w:r w:rsidR="00CB427C">
        <w:rPr>
          <w:rFonts w:ascii="Gill Sans MT" w:hAnsi="Gill Sans MT"/>
        </w:rPr>
        <w:t>ajout</w:t>
      </w:r>
      <w:r>
        <w:rPr>
          <w:rFonts w:ascii="Gill Sans MT" w:hAnsi="Gill Sans MT"/>
        </w:rPr>
        <w:t>er</w:t>
      </w:r>
      <w:r w:rsidR="0009443A">
        <w:rPr>
          <w:rFonts w:ascii="Gill Sans MT" w:hAnsi="Gill Sans MT"/>
        </w:rPr>
        <w:t xml:space="preserve"> au programme de cours </w:t>
      </w:r>
      <w:r>
        <w:rPr>
          <w:rFonts w:ascii="Gill Sans MT" w:hAnsi="Gill Sans MT"/>
        </w:rPr>
        <w:t>une dizaine</w:t>
      </w:r>
      <w:r w:rsidR="00CB427C">
        <w:rPr>
          <w:rFonts w:ascii="Gill Sans MT" w:hAnsi="Gill Sans MT"/>
        </w:rPr>
        <w:t xml:space="preserve"> de s</w:t>
      </w:r>
      <w:r>
        <w:rPr>
          <w:rFonts w:ascii="Gill Sans MT" w:hAnsi="Gill Sans MT"/>
        </w:rPr>
        <w:t>éances en présentiel</w:t>
      </w:r>
      <w:r w:rsidR="0009443A">
        <w:rPr>
          <w:rFonts w:ascii="Gill Sans MT" w:hAnsi="Gill Sans MT"/>
        </w:rPr>
        <w:t xml:space="preserve">, tenues aux premier et second quadrimestres, certaines axées sur des problèmes linguistiques, d’autres sur des lacunes discursives et rédactionnelles. En parallèle, la plateforme </w:t>
      </w:r>
      <w:proofErr w:type="spellStart"/>
      <w:r w:rsidR="0009443A">
        <w:rPr>
          <w:rFonts w:ascii="Gill Sans MT" w:hAnsi="Gill Sans MT"/>
        </w:rPr>
        <w:t>eCampus</w:t>
      </w:r>
      <w:proofErr w:type="spellEnd"/>
      <w:r w:rsidR="0009443A">
        <w:rPr>
          <w:rFonts w:ascii="Gill Sans MT" w:hAnsi="Gill Sans MT"/>
        </w:rPr>
        <w:t xml:space="preserve"> de l’</w:t>
      </w:r>
      <w:proofErr w:type="spellStart"/>
      <w:r w:rsidR="0009443A">
        <w:rPr>
          <w:rFonts w:ascii="Gill Sans MT" w:hAnsi="Gill Sans MT"/>
        </w:rPr>
        <w:t>ULiège</w:t>
      </w:r>
      <w:proofErr w:type="spellEnd"/>
      <w:r w:rsidR="0009443A">
        <w:rPr>
          <w:rFonts w:ascii="Gill Sans MT" w:hAnsi="Gill Sans MT"/>
        </w:rPr>
        <w:t xml:space="preserve"> é</w:t>
      </w:r>
      <w:r w:rsidR="00C16286">
        <w:rPr>
          <w:rFonts w:ascii="Gill Sans MT" w:hAnsi="Gill Sans MT"/>
        </w:rPr>
        <w:t>tait un relai où les étudiant</w:t>
      </w:r>
      <w:r w:rsidR="0009443A">
        <w:rPr>
          <w:rFonts w:ascii="Gill Sans MT" w:hAnsi="Gill Sans MT"/>
        </w:rPr>
        <w:t>s  avaient la possibilité de poser des questions.</w:t>
      </w:r>
    </w:p>
    <w:p w:rsidR="00A05138" w:rsidRPr="0009443A" w:rsidRDefault="009C370E" w:rsidP="00A0513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Ce renforcement</w:t>
      </w:r>
      <w:r w:rsidR="0009443A">
        <w:rPr>
          <w:rFonts w:ascii="Gill Sans MT" w:hAnsi="Gill Sans MT"/>
        </w:rPr>
        <w:t xml:space="preserve"> « hybride »</w:t>
      </w:r>
      <w:r>
        <w:rPr>
          <w:rFonts w:ascii="Gill Sans MT" w:hAnsi="Gill Sans MT"/>
        </w:rPr>
        <w:t xml:space="preserve"> n’a </w:t>
      </w:r>
      <w:r w:rsidR="0009443A">
        <w:rPr>
          <w:rFonts w:ascii="Gill Sans MT" w:hAnsi="Gill Sans MT"/>
        </w:rPr>
        <w:t xml:space="preserve">toutefois </w:t>
      </w:r>
      <w:r>
        <w:rPr>
          <w:rFonts w:ascii="Gill Sans MT" w:hAnsi="Gill Sans MT"/>
        </w:rPr>
        <w:t xml:space="preserve">pas </w:t>
      </w:r>
      <w:r w:rsidR="0009443A">
        <w:rPr>
          <w:rFonts w:ascii="Gill Sans MT" w:hAnsi="Gill Sans MT"/>
        </w:rPr>
        <w:t>porté ses fruits et la partie « campus virtuel » (qui n’était pas pleinement exploitée) a été réduite au profit de séances en présentiel. C’est actuellement la position adoptée par les enseignantes en charge de ce cours, en attendant peut-être de nouveaux réajustements…</w:t>
      </w:r>
    </w:p>
    <w:p w:rsidR="00B05992" w:rsidRPr="006618DF" w:rsidRDefault="00B05992">
      <w:pPr>
        <w:rPr>
          <w:rFonts w:ascii="Gill Sans MT" w:hAnsi="Gill Sans MT"/>
          <w:lang w:val="fr-BE"/>
        </w:rPr>
      </w:pPr>
    </w:p>
    <w:sectPr w:rsidR="00B05992" w:rsidRPr="0066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3FAE"/>
    <w:multiLevelType w:val="hybridMultilevel"/>
    <w:tmpl w:val="6F3E356C"/>
    <w:lvl w:ilvl="0" w:tplc="FDB22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8D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E5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46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29F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88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CE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AE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E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92"/>
    <w:rsid w:val="00041619"/>
    <w:rsid w:val="0009443A"/>
    <w:rsid w:val="000E6782"/>
    <w:rsid w:val="001105C0"/>
    <w:rsid w:val="003C6969"/>
    <w:rsid w:val="003E5078"/>
    <w:rsid w:val="004E5DDF"/>
    <w:rsid w:val="005154E8"/>
    <w:rsid w:val="005D5336"/>
    <w:rsid w:val="005E51B7"/>
    <w:rsid w:val="006618DF"/>
    <w:rsid w:val="00662692"/>
    <w:rsid w:val="00672179"/>
    <w:rsid w:val="00692D6F"/>
    <w:rsid w:val="006F040A"/>
    <w:rsid w:val="0073202E"/>
    <w:rsid w:val="00736505"/>
    <w:rsid w:val="00782A2D"/>
    <w:rsid w:val="007A08A1"/>
    <w:rsid w:val="008729EE"/>
    <w:rsid w:val="009A3356"/>
    <w:rsid w:val="009C370E"/>
    <w:rsid w:val="009D02D6"/>
    <w:rsid w:val="009E3FE5"/>
    <w:rsid w:val="00A05138"/>
    <w:rsid w:val="00B05992"/>
    <w:rsid w:val="00B074AF"/>
    <w:rsid w:val="00B85A5C"/>
    <w:rsid w:val="00BD5D1D"/>
    <w:rsid w:val="00C16286"/>
    <w:rsid w:val="00C60570"/>
    <w:rsid w:val="00CB427C"/>
    <w:rsid w:val="00ED6D4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F9A47-20EB-4B7F-97CC-79CA808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5154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54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54E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5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54E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4E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5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Thonard Audrey</dc:creator>
  <cp:keywords/>
  <dc:description/>
  <cp:lastModifiedBy>Doppagne Véronique</cp:lastModifiedBy>
  <cp:revision>2</cp:revision>
  <cp:lastPrinted>2020-03-11T13:36:00Z</cp:lastPrinted>
  <dcterms:created xsi:type="dcterms:W3CDTF">2022-03-01T12:35:00Z</dcterms:created>
  <dcterms:modified xsi:type="dcterms:W3CDTF">2022-03-01T12:35:00Z</dcterms:modified>
</cp:coreProperties>
</file>