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C9EBA" w14:textId="18DCD51B" w:rsidR="006862BA" w:rsidRPr="00053CAA" w:rsidRDefault="00D82A04" w:rsidP="006862BA">
      <w:pPr>
        <w:pStyle w:val="Titre2"/>
        <w:jc w:val="center"/>
        <w:rPr>
          <w:rStyle w:val="normaltextrun"/>
          <w:rFonts w:asciiTheme="minorHAnsi" w:hAnsiTheme="minorHAnsi" w:cstheme="minorHAnsi"/>
          <w:sz w:val="28"/>
          <w:lang w:val="fr-FR"/>
        </w:rPr>
      </w:pPr>
      <w:bookmarkStart w:id="0" w:name="_GoBack"/>
      <w:bookmarkEnd w:id="0"/>
      <w:r>
        <w:rPr>
          <w:rStyle w:val="normaltextrun"/>
          <w:rFonts w:asciiTheme="minorHAnsi" w:hAnsiTheme="minorHAnsi" w:cstheme="minorHAnsi"/>
          <w:sz w:val="28"/>
          <w:lang w:val="fr-FR"/>
        </w:rPr>
        <w:t xml:space="preserve">Ces fleurs qui ont poussé sur le fumier. </w:t>
      </w:r>
      <w:r w:rsidR="00166F61">
        <w:rPr>
          <w:rStyle w:val="normaltextrun"/>
          <w:rFonts w:asciiTheme="minorHAnsi" w:hAnsiTheme="minorHAnsi" w:cstheme="minorHAnsi"/>
          <w:sz w:val="28"/>
          <w:lang w:val="fr-FR"/>
        </w:rPr>
        <w:br/>
      </w:r>
      <w:r w:rsidR="006862BA" w:rsidRPr="00053CAA">
        <w:rPr>
          <w:rStyle w:val="normaltextrun"/>
          <w:rFonts w:asciiTheme="minorHAnsi" w:hAnsiTheme="minorHAnsi" w:cstheme="minorHAnsi"/>
          <w:sz w:val="28"/>
          <w:lang w:val="fr-FR"/>
        </w:rPr>
        <w:t>Passage au distanciel – Retour au présentiel. Quel chemin parcouru ?</w:t>
      </w:r>
    </w:p>
    <w:p w14:paraId="1821F467" w14:textId="77777777" w:rsidR="00881036" w:rsidRPr="00053CAA" w:rsidRDefault="00881036" w:rsidP="00881036">
      <w:pPr>
        <w:rPr>
          <w:rFonts w:cstheme="minorHAnsi"/>
          <w:lang w:val="fr-FR"/>
        </w:rPr>
      </w:pPr>
    </w:p>
    <w:p w14:paraId="69A9DB0C" w14:textId="4EDEED8C" w:rsidR="00881036" w:rsidRDefault="00881036" w:rsidP="00881036">
      <w:pPr>
        <w:rPr>
          <w:rFonts w:cstheme="minorHAnsi"/>
          <w:lang w:val="fr-FR"/>
        </w:rPr>
      </w:pPr>
      <w:r w:rsidRPr="00053CAA">
        <w:rPr>
          <w:rFonts w:cstheme="minorHAnsi"/>
          <w:lang w:val="fr-FR"/>
        </w:rPr>
        <w:t>Par Jean-Luc Delghust et Nancy Verhulst (I</w:t>
      </w:r>
      <w:r w:rsidR="00D82A04">
        <w:rPr>
          <w:rFonts w:cstheme="minorHAnsi"/>
          <w:lang w:val="fr-FR"/>
        </w:rPr>
        <w:t xml:space="preserve">nstitut des langues vivantes – </w:t>
      </w:r>
      <w:proofErr w:type="spellStart"/>
      <w:r w:rsidRPr="00053CAA">
        <w:rPr>
          <w:rFonts w:cstheme="minorHAnsi"/>
          <w:lang w:val="fr-FR"/>
        </w:rPr>
        <w:t>UCLouvain</w:t>
      </w:r>
      <w:proofErr w:type="spellEnd"/>
      <w:r w:rsidRPr="00053CAA">
        <w:rPr>
          <w:rFonts w:cstheme="minorHAnsi"/>
          <w:lang w:val="fr-FR"/>
        </w:rPr>
        <w:t>)</w:t>
      </w:r>
    </w:p>
    <w:p w14:paraId="1B63A20B" w14:textId="08EDED61" w:rsidR="00166F61" w:rsidRDefault="007372FA" w:rsidP="00881036">
      <w:pPr>
        <w:rPr>
          <w:rFonts w:cstheme="minorHAnsi"/>
          <w:lang w:val="fr-FR"/>
        </w:rPr>
      </w:pPr>
      <w:hyperlink r:id="rId8" w:history="1">
        <w:r w:rsidR="00672A8D" w:rsidRPr="00777DB7">
          <w:rPr>
            <w:rStyle w:val="Lienhypertexte"/>
            <w:rFonts w:cstheme="minorHAnsi"/>
            <w:lang w:val="fr-FR"/>
          </w:rPr>
          <w:t>Jean-Luc.Delghust@uclouvain.be</w:t>
        </w:r>
      </w:hyperlink>
      <w:r w:rsidR="00672A8D">
        <w:rPr>
          <w:rFonts w:cstheme="minorHAnsi"/>
          <w:lang w:val="fr-FR"/>
        </w:rPr>
        <w:t xml:space="preserve"> – </w:t>
      </w:r>
      <w:hyperlink r:id="rId9" w:history="1">
        <w:r w:rsidR="00672A8D" w:rsidRPr="00777DB7">
          <w:rPr>
            <w:rStyle w:val="Lienhypertexte"/>
            <w:rFonts w:cstheme="minorHAnsi"/>
            <w:lang w:val="fr-FR"/>
          </w:rPr>
          <w:t>Nancy.Verhulst@uclouvain.be</w:t>
        </w:r>
      </w:hyperlink>
      <w:r w:rsidR="00672A8D">
        <w:rPr>
          <w:rFonts w:cstheme="minorHAnsi"/>
          <w:lang w:val="fr-FR"/>
        </w:rPr>
        <w:t xml:space="preserve"> </w:t>
      </w:r>
    </w:p>
    <w:p w14:paraId="34454E13" w14:textId="77777777" w:rsidR="006862BA" w:rsidRPr="00053CAA" w:rsidRDefault="006862BA" w:rsidP="006862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fr-FR"/>
        </w:rPr>
      </w:pPr>
    </w:p>
    <w:p w14:paraId="61D10C43" w14:textId="77777777" w:rsidR="006862BA" w:rsidRPr="00053CAA" w:rsidRDefault="006862BA" w:rsidP="0088103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i/>
          <w:lang w:val="fr-FR"/>
        </w:rPr>
      </w:pPr>
      <w:r w:rsidRPr="00053CAA">
        <w:rPr>
          <w:rStyle w:val="normaltextrun"/>
          <w:rFonts w:asciiTheme="minorHAnsi" w:eastAsiaTheme="majorEastAsia" w:hAnsiTheme="minorHAnsi" w:cstheme="minorHAnsi"/>
          <w:i/>
          <w:lang w:val="fr-FR"/>
        </w:rPr>
        <w:t xml:space="preserve">Le monde de l’enseignement à distance </w:t>
      </w:r>
      <w:r w:rsidRPr="00053CAA">
        <w:rPr>
          <w:rStyle w:val="normaltextrun"/>
          <w:rFonts w:asciiTheme="minorHAnsi" w:hAnsiTheme="minorHAnsi" w:cstheme="minorHAnsi"/>
          <w:i/>
          <w:lang w:val="fr-FR"/>
        </w:rPr>
        <w:t>était</w:t>
      </w:r>
      <w:r w:rsidRPr="00053CAA">
        <w:rPr>
          <w:rStyle w:val="normaltextrun"/>
          <w:rFonts w:asciiTheme="minorHAnsi" w:eastAsiaTheme="majorEastAsia" w:hAnsiTheme="minorHAnsi" w:cstheme="minorHAnsi"/>
          <w:i/>
          <w:lang w:val="fr-FR"/>
        </w:rPr>
        <w:t xml:space="preserve"> une inconnue</w:t>
      </w:r>
      <w:r w:rsidRPr="00053CAA">
        <w:rPr>
          <w:rStyle w:val="normaltextrun"/>
          <w:rFonts w:asciiTheme="minorHAnsi" w:hAnsiTheme="minorHAnsi" w:cstheme="minorHAnsi"/>
          <w:i/>
          <w:lang w:val="fr-FR"/>
        </w:rPr>
        <w:t>. Nous nous sommes formés.</w:t>
      </w:r>
    </w:p>
    <w:p w14:paraId="2BD04C9E" w14:textId="77777777" w:rsidR="006862BA" w:rsidRPr="00053CAA" w:rsidRDefault="006862BA" w:rsidP="0088103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i/>
        </w:rPr>
      </w:pPr>
      <w:r w:rsidRPr="00053CAA">
        <w:rPr>
          <w:rStyle w:val="normaltextrun"/>
          <w:rFonts w:asciiTheme="minorHAnsi" w:eastAsiaTheme="majorEastAsia" w:hAnsiTheme="minorHAnsi" w:cstheme="minorHAnsi"/>
          <w:i/>
          <w:lang w:val="fr-FR"/>
        </w:rPr>
        <w:t xml:space="preserve">L’autonomie et l’autoformation pour nourrir le collectif. Le collectif pour rester </w:t>
      </w:r>
      <w:r w:rsidR="00C32738" w:rsidRPr="00053CAA">
        <w:rPr>
          <w:rStyle w:val="normaltextrun"/>
          <w:rFonts w:asciiTheme="minorHAnsi" w:eastAsiaTheme="majorEastAsia" w:hAnsiTheme="minorHAnsi" w:cstheme="minorHAnsi"/>
          <w:i/>
          <w:lang w:val="fr-FR"/>
        </w:rPr>
        <w:t>motivé</w:t>
      </w:r>
      <w:r w:rsidRPr="00053CAA">
        <w:rPr>
          <w:rStyle w:val="normaltextrun"/>
          <w:rFonts w:asciiTheme="minorHAnsi" w:eastAsiaTheme="majorEastAsia" w:hAnsiTheme="minorHAnsi" w:cstheme="minorHAnsi"/>
          <w:i/>
          <w:lang w:val="fr-FR"/>
        </w:rPr>
        <w:t xml:space="preserve"> et </w:t>
      </w:r>
      <w:proofErr w:type="gramStart"/>
      <w:r w:rsidRPr="00053CAA">
        <w:rPr>
          <w:rStyle w:val="normaltextrun"/>
          <w:rFonts w:asciiTheme="minorHAnsi" w:eastAsiaTheme="majorEastAsia" w:hAnsiTheme="minorHAnsi" w:cstheme="minorHAnsi"/>
          <w:i/>
          <w:lang w:val="fr-FR"/>
        </w:rPr>
        <w:t>garder</w:t>
      </w:r>
      <w:proofErr w:type="gramEnd"/>
      <w:r w:rsidRPr="00053CAA">
        <w:rPr>
          <w:rStyle w:val="normaltextrun"/>
          <w:rFonts w:asciiTheme="minorHAnsi" w:eastAsiaTheme="majorEastAsia" w:hAnsiTheme="minorHAnsi" w:cstheme="minorHAnsi"/>
          <w:i/>
          <w:lang w:val="fr-FR"/>
        </w:rPr>
        <w:t xml:space="preserve"> le cap dans une situation dans laquelle tout a basculé.</w:t>
      </w:r>
    </w:p>
    <w:p w14:paraId="711820E9" w14:textId="77777777" w:rsidR="006862BA" w:rsidRPr="00053CAA" w:rsidRDefault="006862BA" w:rsidP="0088103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45B390D7" w14:textId="77777777" w:rsidR="006862BA" w:rsidRPr="00053CAA" w:rsidRDefault="00C32738" w:rsidP="0088103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053CAA">
        <w:rPr>
          <w:rStyle w:val="normaltextrun"/>
          <w:rFonts w:asciiTheme="minorHAnsi" w:hAnsiTheme="minorHAnsi" w:cstheme="minorHAnsi"/>
          <w:lang w:val="fr-FR"/>
        </w:rPr>
        <w:t>C’est au départ d’intentions individuelles que la démarche heuristique se construit petit à petit. L</w:t>
      </w:r>
      <w:r w:rsidR="006862BA" w:rsidRPr="00053CAA">
        <w:rPr>
          <w:rStyle w:val="normaltextrun"/>
          <w:rFonts w:asciiTheme="minorHAnsi" w:hAnsiTheme="minorHAnsi" w:cstheme="minorHAnsi"/>
          <w:lang w:val="fr-FR"/>
        </w:rPr>
        <w:t>es enseignants de langue se sont mis à a</w:t>
      </w:r>
      <w:r w:rsidR="006862BA" w:rsidRPr="00053CAA">
        <w:rPr>
          <w:rStyle w:val="normaltextrun"/>
          <w:rFonts w:asciiTheme="minorHAnsi" w:eastAsiaTheme="majorEastAsia" w:hAnsiTheme="minorHAnsi" w:cstheme="minorHAnsi"/>
          <w:lang w:val="fr-FR"/>
        </w:rPr>
        <w:t xml:space="preserve">pprendre et enseigner </w:t>
      </w:r>
      <w:r w:rsidR="00C93858" w:rsidRPr="00053CAA">
        <w:rPr>
          <w:rStyle w:val="normaltextrun"/>
          <w:rFonts w:asciiTheme="minorHAnsi" w:eastAsiaTheme="majorEastAsia" w:hAnsiTheme="minorHAnsi" w:cstheme="minorHAnsi"/>
          <w:lang w:val="fr-FR"/>
        </w:rPr>
        <w:t>simultanément : t</w:t>
      </w:r>
      <w:r w:rsidR="006862BA" w:rsidRPr="00053CAA">
        <w:rPr>
          <w:rStyle w:val="normaltextrun"/>
          <w:rFonts w:asciiTheme="minorHAnsi" w:eastAsiaTheme="majorEastAsia" w:hAnsiTheme="minorHAnsi" w:cstheme="minorHAnsi"/>
          <w:lang w:val="fr-FR"/>
        </w:rPr>
        <w:t>rouver les ressources, les outils, les adapter pour les utiliser directement lors de la prochaine séance de cours. Si cela est très stimulant, c’est énergivore et chronophage.</w:t>
      </w:r>
      <w:r w:rsidR="006862BA" w:rsidRPr="00053CAA">
        <w:rPr>
          <w:rStyle w:val="eop"/>
          <w:rFonts w:asciiTheme="minorHAnsi" w:hAnsiTheme="minorHAnsi" w:cstheme="minorHAnsi"/>
        </w:rPr>
        <w:t> </w:t>
      </w:r>
    </w:p>
    <w:p w14:paraId="14C86E3C" w14:textId="77777777" w:rsidR="00C32738" w:rsidRPr="00053CAA" w:rsidRDefault="00C32738" w:rsidP="00C3273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053CAA">
        <w:rPr>
          <w:rStyle w:val="normaltextrun"/>
          <w:rFonts w:asciiTheme="minorHAnsi" w:hAnsiTheme="minorHAnsi" w:cstheme="minorHAnsi"/>
          <w:lang w:val="fr-FR"/>
        </w:rPr>
        <w:t>Au fur et à mesure de l’avancement, de l’expérimentation, des questions émergent. Le collectif se met alors en place dans un esprit toujours positif : il n’y a que des défis à relever.</w:t>
      </w:r>
    </w:p>
    <w:p w14:paraId="6839BD60" w14:textId="77777777" w:rsidR="00C32738" w:rsidRPr="00053CAA" w:rsidRDefault="00C32738" w:rsidP="0088103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0A22F3F4" w14:textId="3A1218F2" w:rsidR="006862BA" w:rsidRPr="00053CAA" w:rsidRDefault="00C93858" w:rsidP="0088103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053CAA">
        <w:rPr>
          <w:rStyle w:val="normaltextrun"/>
          <w:rFonts w:asciiTheme="minorHAnsi" w:eastAsiaTheme="majorEastAsia" w:hAnsiTheme="minorHAnsi" w:cstheme="minorHAnsi"/>
          <w:lang w:val="fr-FR"/>
        </w:rPr>
        <w:t>Les enseignants interagissent</w:t>
      </w:r>
      <w:r w:rsidR="006862BA" w:rsidRPr="00053CAA">
        <w:rPr>
          <w:rStyle w:val="normaltextrun"/>
          <w:rFonts w:asciiTheme="minorHAnsi" w:eastAsiaTheme="majorEastAsia" w:hAnsiTheme="minorHAnsi" w:cstheme="minorHAnsi"/>
          <w:lang w:val="fr-FR"/>
        </w:rPr>
        <w:t xml:space="preserve"> autour des dispositifs d’apprentissage plus</w:t>
      </w:r>
      <w:r w:rsidRPr="00053CAA">
        <w:rPr>
          <w:rStyle w:val="normaltextrun"/>
          <w:rFonts w:asciiTheme="minorHAnsi" w:eastAsiaTheme="majorEastAsia" w:hAnsiTheme="minorHAnsi" w:cstheme="minorHAnsi"/>
          <w:lang w:val="fr-FR"/>
        </w:rPr>
        <w:t xml:space="preserve"> numériques. Ils</w:t>
      </w:r>
      <w:r w:rsidR="006862BA" w:rsidRPr="00053CAA">
        <w:rPr>
          <w:rStyle w:val="normaltextrun"/>
          <w:rFonts w:asciiTheme="minorHAnsi" w:eastAsiaTheme="majorEastAsia" w:hAnsiTheme="minorHAnsi" w:cstheme="minorHAnsi"/>
          <w:lang w:val="fr-FR"/>
        </w:rPr>
        <w:t xml:space="preserve"> partagent leur </w:t>
      </w:r>
      <w:r w:rsidRPr="00053CAA">
        <w:rPr>
          <w:rStyle w:val="normaltextrun"/>
          <w:rFonts w:asciiTheme="minorHAnsi" w:eastAsiaTheme="majorEastAsia" w:hAnsiTheme="minorHAnsi" w:cstheme="minorHAnsi"/>
          <w:lang w:val="fr-FR"/>
        </w:rPr>
        <w:t xml:space="preserve">pratique, leur </w:t>
      </w:r>
      <w:r w:rsidR="006862BA" w:rsidRPr="00053CAA">
        <w:rPr>
          <w:rStyle w:val="normaltextrun"/>
          <w:rFonts w:asciiTheme="minorHAnsi" w:eastAsiaTheme="majorEastAsia" w:hAnsiTheme="minorHAnsi" w:cstheme="minorHAnsi"/>
          <w:lang w:val="fr-FR"/>
        </w:rPr>
        <w:t>savoir, il</w:t>
      </w:r>
      <w:r w:rsidR="006862BA" w:rsidRPr="00053CAA">
        <w:rPr>
          <w:rStyle w:val="normaltextrun"/>
          <w:rFonts w:asciiTheme="minorHAnsi" w:hAnsiTheme="minorHAnsi" w:cstheme="minorHAnsi"/>
          <w:lang w:val="fr-FR"/>
        </w:rPr>
        <w:t>s</w:t>
      </w:r>
      <w:r w:rsidR="006862BA" w:rsidRPr="00053CAA">
        <w:rPr>
          <w:rStyle w:val="normaltextrun"/>
          <w:rFonts w:asciiTheme="minorHAnsi" w:eastAsiaTheme="majorEastAsia" w:hAnsiTheme="minorHAnsi" w:cstheme="minorHAnsi"/>
          <w:lang w:val="fr-FR"/>
        </w:rPr>
        <w:t xml:space="preserve"> deviennent éducateurs pour leurs pairs. Chaque personne qui participe à ce nouveau réseau de collaboration est identifié</w:t>
      </w:r>
      <w:r w:rsidRPr="00053CAA">
        <w:rPr>
          <w:rStyle w:val="normaltextrun"/>
          <w:rFonts w:asciiTheme="minorHAnsi" w:eastAsiaTheme="majorEastAsia" w:hAnsiTheme="minorHAnsi" w:cstheme="minorHAnsi"/>
          <w:lang w:val="fr-FR"/>
        </w:rPr>
        <w:t>e</w:t>
      </w:r>
      <w:r w:rsidR="006862BA" w:rsidRPr="00053CAA">
        <w:rPr>
          <w:rStyle w:val="normaltextrun"/>
          <w:rFonts w:asciiTheme="minorHAnsi" w:eastAsiaTheme="majorEastAsia" w:hAnsiTheme="minorHAnsi" w:cstheme="minorHAnsi"/>
          <w:lang w:val="fr-FR"/>
        </w:rPr>
        <w:t xml:space="preserve"> et reconnu</w:t>
      </w:r>
      <w:r w:rsidRPr="00053CAA">
        <w:rPr>
          <w:rStyle w:val="normaltextrun"/>
          <w:rFonts w:asciiTheme="minorHAnsi" w:eastAsiaTheme="majorEastAsia" w:hAnsiTheme="minorHAnsi" w:cstheme="minorHAnsi"/>
          <w:lang w:val="fr-FR"/>
        </w:rPr>
        <w:t>e</w:t>
      </w:r>
      <w:r w:rsidR="006862BA" w:rsidRPr="00053CAA">
        <w:rPr>
          <w:rStyle w:val="normaltextrun"/>
          <w:rFonts w:asciiTheme="minorHAnsi" w:eastAsiaTheme="majorEastAsia" w:hAnsiTheme="minorHAnsi" w:cstheme="minorHAnsi"/>
          <w:lang w:val="fr-FR"/>
        </w:rPr>
        <w:t xml:space="preserve"> pour son expertise, ses compétences partagées, ses réponses apportées</w:t>
      </w:r>
      <w:r w:rsidRPr="00053CAA">
        <w:rPr>
          <w:rStyle w:val="normaltextrun"/>
          <w:rFonts w:asciiTheme="minorHAnsi" w:eastAsiaTheme="majorEastAsia" w:hAnsiTheme="minorHAnsi" w:cstheme="minorHAnsi"/>
          <w:lang w:val="fr-FR"/>
        </w:rPr>
        <w:t>, ses questions posées.</w:t>
      </w:r>
      <w:r w:rsidR="006862BA" w:rsidRPr="00053CAA">
        <w:rPr>
          <w:rStyle w:val="eop"/>
          <w:rFonts w:asciiTheme="minorHAnsi" w:hAnsiTheme="minorHAnsi" w:cstheme="minorHAnsi"/>
        </w:rPr>
        <w:t> </w:t>
      </w:r>
    </w:p>
    <w:p w14:paraId="79F59694" w14:textId="77777777" w:rsidR="00C93858" w:rsidRPr="00053CAA" w:rsidRDefault="00C93858" w:rsidP="0088103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eastAsiaTheme="majorEastAsia" w:hAnsiTheme="minorHAnsi" w:cstheme="minorHAnsi"/>
          <w:lang w:val="fr-FR"/>
        </w:rPr>
      </w:pPr>
    </w:p>
    <w:p w14:paraId="5D9E9BC8" w14:textId="77777777" w:rsidR="006862BA" w:rsidRPr="00053CAA" w:rsidRDefault="00C32738" w:rsidP="0088103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053CAA">
        <w:rPr>
          <w:rStyle w:val="normaltextrun"/>
          <w:rFonts w:asciiTheme="minorHAnsi" w:eastAsiaTheme="majorEastAsia" w:hAnsiTheme="minorHAnsi" w:cstheme="minorHAnsi"/>
          <w:lang w:val="fr-FR"/>
        </w:rPr>
        <w:t>Voici le contexte</w:t>
      </w:r>
      <w:r w:rsidR="006862BA" w:rsidRPr="00053CAA">
        <w:rPr>
          <w:rStyle w:val="normaltextrun"/>
          <w:rFonts w:asciiTheme="minorHAnsi" w:eastAsiaTheme="majorEastAsia" w:hAnsiTheme="minorHAnsi" w:cstheme="minorHAnsi"/>
          <w:lang w:val="fr-FR"/>
        </w:rPr>
        <w:t xml:space="preserve"> </w:t>
      </w:r>
      <w:r w:rsidRPr="00053CAA">
        <w:rPr>
          <w:rStyle w:val="normaltextrun"/>
          <w:rFonts w:asciiTheme="minorHAnsi" w:eastAsiaTheme="majorEastAsia" w:hAnsiTheme="minorHAnsi" w:cstheme="minorHAnsi"/>
          <w:lang w:val="fr-FR"/>
        </w:rPr>
        <w:t>dans et pour lequel</w:t>
      </w:r>
      <w:r w:rsidR="006862BA" w:rsidRPr="00053CAA">
        <w:rPr>
          <w:rStyle w:val="normaltextrun"/>
          <w:rFonts w:asciiTheme="minorHAnsi" w:eastAsiaTheme="majorEastAsia" w:hAnsiTheme="minorHAnsi" w:cstheme="minorHAnsi"/>
          <w:lang w:val="fr-FR"/>
        </w:rPr>
        <w:t xml:space="preserve"> les ateliers « Les Fleurs qui ont poussé sur le fumier » </w:t>
      </w:r>
      <w:r w:rsidR="00C93858" w:rsidRPr="00053CAA">
        <w:rPr>
          <w:rStyle w:val="normaltextrun"/>
          <w:rFonts w:asciiTheme="minorHAnsi" w:eastAsiaTheme="majorEastAsia" w:hAnsiTheme="minorHAnsi" w:cstheme="minorHAnsi"/>
          <w:lang w:val="fr-FR"/>
        </w:rPr>
        <w:t>ont été mis en place à l’ILV.</w:t>
      </w:r>
    </w:p>
    <w:p w14:paraId="28CB36C7" w14:textId="449148FC" w:rsidR="006862BA" w:rsidRPr="00053CAA" w:rsidRDefault="00C32738" w:rsidP="0088103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eastAsiaTheme="majorEastAsia" w:hAnsiTheme="minorHAnsi" w:cstheme="minorHAnsi"/>
          <w:lang w:val="fr-FR"/>
        </w:rPr>
      </w:pPr>
      <w:r w:rsidRPr="00053CAA">
        <w:rPr>
          <w:rStyle w:val="normaltextrun"/>
          <w:rFonts w:asciiTheme="minorHAnsi" w:eastAsiaTheme="majorEastAsia" w:hAnsiTheme="minorHAnsi" w:cstheme="minorHAnsi"/>
          <w:lang w:val="fr-FR"/>
        </w:rPr>
        <w:t>La démarche</w:t>
      </w:r>
      <w:r w:rsidR="00A4393A">
        <w:rPr>
          <w:rStyle w:val="normaltextrun"/>
          <w:rFonts w:asciiTheme="minorHAnsi" w:eastAsiaTheme="majorEastAsia" w:hAnsiTheme="minorHAnsi" w:cstheme="minorHAnsi"/>
          <w:lang w:val="fr-FR"/>
        </w:rPr>
        <w:t>, centrée sur les</w:t>
      </w:r>
      <w:r w:rsidR="00DD1950">
        <w:rPr>
          <w:rStyle w:val="normaltextrun"/>
          <w:rFonts w:asciiTheme="minorHAnsi" w:eastAsiaTheme="majorEastAsia" w:hAnsiTheme="minorHAnsi" w:cstheme="minorHAnsi"/>
          <w:lang w:val="fr-FR"/>
        </w:rPr>
        <w:t xml:space="preserve"> expériences positives</w:t>
      </w:r>
      <w:r w:rsidR="00325562">
        <w:rPr>
          <w:rStyle w:val="normaltextrun"/>
          <w:rFonts w:asciiTheme="minorHAnsi" w:eastAsiaTheme="majorEastAsia" w:hAnsiTheme="minorHAnsi" w:cstheme="minorHAnsi"/>
          <w:lang w:val="fr-FR"/>
        </w:rPr>
        <w:t xml:space="preserve"> vécues ces 2 dernières années,</w:t>
      </w:r>
      <w:r w:rsidR="006862BA" w:rsidRPr="00053CAA">
        <w:rPr>
          <w:rStyle w:val="normaltextrun"/>
          <w:rFonts w:asciiTheme="minorHAnsi" w:eastAsiaTheme="majorEastAsia" w:hAnsiTheme="minorHAnsi" w:cstheme="minorHAnsi"/>
          <w:lang w:val="fr-FR"/>
        </w:rPr>
        <w:t xml:space="preserve"> a permis </w:t>
      </w:r>
    </w:p>
    <w:p w14:paraId="17013215" w14:textId="77777777" w:rsidR="006862BA" w:rsidRPr="00053CAA" w:rsidRDefault="006862BA" w:rsidP="00881036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eastAsiaTheme="majorEastAsia" w:hAnsiTheme="minorHAnsi" w:cstheme="minorHAnsi"/>
          <w:lang w:val="fr-FR"/>
        </w:rPr>
      </w:pPr>
      <w:r w:rsidRPr="00053CAA">
        <w:rPr>
          <w:rStyle w:val="normaltextrun"/>
          <w:rFonts w:asciiTheme="minorHAnsi" w:eastAsiaTheme="majorEastAsia" w:hAnsiTheme="minorHAnsi" w:cstheme="minorHAnsi"/>
          <w:lang w:val="fr-FR"/>
        </w:rPr>
        <w:t>de constater la pertinence de certaines pratiques “classiques” du présentiel ;</w:t>
      </w:r>
    </w:p>
    <w:p w14:paraId="23EB158A" w14:textId="77777777" w:rsidR="006862BA" w:rsidRPr="00053CAA" w:rsidRDefault="006862BA" w:rsidP="00881036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eastAsiaTheme="majorEastAsia" w:hAnsiTheme="minorHAnsi" w:cstheme="minorHAnsi"/>
          <w:lang w:val="fr-FR"/>
        </w:rPr>
      </w:pPr>
      <w:r w:rsidRPr="00053CAA">
        <w:rPr>
          <w:rStyle w:val="normaltextrun"/>
          <w:rFonts w:asciiTheme="minorHAnsi" w:eastAsiaTheme="majorEastAsia" w:hAnsiTheme="minorHAnsi" w:cstheme="minorHAnsi"/>
          <w:lang w:val="fr-FR"/>
        </w:rPr>
        <w:t>d’augmenter les compétences numériques ;</w:t>
      </w:r>
    </w:p>
    <w:p w14:paraId="0CA614AB" w14:textId="77777777" w:rsidR="006862BA" w:rsidRPr="00053CAA" w:rsidRDefault="006862BA" w:rsidP="00881036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eastAsiaTheme="majorEastAsia" w:hAnsiTheme="minorHAnsi" w:cstheme="minorHAnsi"/>
          <w:lang w:val="fr-FR"/>
        </w:rPr>
      </w:pPr>
      <w:r w:rsidRPr="00053CAA">
        <w:rPr>
          <w:rStyle w:val="normaltextrun"/>
          <w:rFonts w:asciiTheme="minorHAnsi" w:eastAsiaTheme="majorEastAsia" w:hAnsiTheme="minorHAnsi" w:cstheme="minorHAnsi"/>
          <w:lang w:val="fr-FR"/>
        </w:rPr>
        <w:t>de redéfinir les rapports identitaires au travail ;</w:t>
      </w:r>
    </w:p>
    <w:p w14:paraId="5A73AD2D" w14:textId="77777777" w:rsidR="006862BA" w:rsidRPr="00053CAA" w:rsidRDefault="006862BA" w:rsidP="00881036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eastAsiaTheme="majorEastAsia" w:hAnsiTheme="minorHAnsi" w:cstheme="minorHAnsi"/>
          <w:lang w:val="fr-FR"/>
        </w:rPr>
      </w:pPr>
      <w:r w:rsidRPr="00053CAA">
        <w:rPr>
          <w:rStyle w:val="normaltextrun"/>
          <w:rFonts w:asciiTheme="minorHAnsi" w:eastAsiaTheme="majorEastAsia" w:hAnsiTheme="minorHAnsi" w:cstheme="minorHAnsi"/>
          <w:lang w:val="fr-FR"/>
        </w:rPr>
        <w:t>de favoriser une plus grande adaptation à l’omniprésence numérique ;</w:t>
      </w:r>
    </w:p>
    <w:p w14:paraId="22C77503" w14:textId="77777777" w:rsidR="006862BA" w:rsidRDefault="006862BA" w:rsidP="00881036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eastAsiaTheme="majorEastAsia" w:hAnsiTheme="minorHAnsi" w:cstheme="minorHAnsi"/>
          <w:lang w:val="fr-FR"/>
        </w:rPr>
      </w:pPr>
      <w:r w:rsidRPr="00053CAA">
        <w:rPr>
          <w:rStyle w:val="normaltextrun"/>
          <w:rFonts w:asciiTheme="minorHAnsi" w:eastAsiaTheme="majorEastAsia" w:hAnsiTheme="minorHAnsi" w:cstheme="minorHAnsi"/>
          <w:lang w:val="fr-FR"/>
        </w:rPr>
        <w:t>de décloisonner, de travailler de façon transversale, interdisciplinaire.</w:t>
      </w:r>
    </w:p>
    <w:p w14:paraId="58E0A983" w14:textId="77777777" w:rsidR="006862BA" w:rsidRPr="00053CAA" w:rsidRDefault="006862BA" w:rsidP="0088103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3DD3F3FC" w14:textId="77777777" w:rsidR="006862BA" w:rsidRPr="00053CAA" w:rsidRDefault="006862BA" w:rsidP="0088103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053CAA">
        <w:rPr>
          <w:rStyle w:val="normaltextrun"/>
          <w:rFonts w:asciiTheme="minorHAnsi" w:eastAsiaTheme="majorEastAsia" w:hAnsiTheme="minorHAnsi" w:cstheme="minorHAnsi"/>
          <w:lang w:val="fr-FR"/>
        </w:rPr>
        <w:t>En tant qu’autodidacte</w:t>
      </w:r>
      <w:r w:rsidR="00C32738" w:rsidRPr="00053CAA">
        <w:rPr>
          <w:rStyle w:val="normaltextrun"/>
          <w:rFonts w:asciiTheme="minorHAnsi" w:eastAsiaTheme="majorEastAsia" w:hAnsiTheme="minorHAnsi" w:cstheme="minorHAnsi"/>
          <w:lang w:val="fr-FR"/>
        </w:rPr>
        <w:t>s</w:t>
      </w:r>
      <w:r w:rsidRPr="00053CAA">
        <w:rPr>
          <w:rStyle w:val="normaltextrun"/>
          <w:rFonts w:asciiTheme="minorHAnsi" w:eastAsiaTheme="majorEastAsia" w:hAnsiTheme="minorHAnsi" w:cstheme="minorHAnsi"/>
          <w:lang w:val="fr-FR"/>
        </w:rPr>
        <w:t xml:space="preserve"> d’une démarche inductive et expérimentale, nos objectifs sont-ils clairs à ce jour ? Cette démarche nous amène</w:t>
      </w:r>
      <w:r w:rsidRPr="00053CAA">
        <w:rPr>
          <w:rStyle w:val="normaltextrun"/>
          <w:rFonts w:asciiTheme="minorHAnsi" w:hAnsiTheme="minorHAnsi" w:cstheme="minorHAnsi"/>
          <w:lang w:val="fr-FR"/>
        </w:rPr>
        <w:t>-t-elle vers de nouvelles façons d’enseigner ? Osons-nous hybrider ?</w:t>
      </w:r>
    </w:p>
    <w:p w14:paraId="0743EBE2" w14:textId="77777777" w:rsidR="00566DB7" w:rsidRPr="00053CAA" w:rsidRDefault="00566DB7">
      <w:pPr>
        <w:rPr>
          <w:rFonts w:cstheme="minorHAnsi"/>
        </w:rPr>
      </w:pPr>
    </w:p>
    <w:p w14:paraId="53BCEEB4" w14:textId="54902CC3" w:rsidR="000651F2" w:rsidRPr="00053CAA" w:rsidRDefault="00881036" w:rsidP="00C32738">
      <w:pPr>
        <w:pStyle w:val="Default"/>
        <w:rPr>
          <w:rFonts w:asciiTheme="minorHAnsi" w:hAnsiTheme="minorHAnsi" w:cstheme="minorHAnsi"/>
          <w:szCs w:val="18"/>
        </w:rPr>
      </w:pPr>
      <w:r w:rsidRPr="00053CAA">
        <w:rPr>
          <w:rFonts w:asciiTheme="minorHAnsi" w:hAnsiTheme="minorHAnsi" w:cstheme="minorHAnsi"/>
        </w:rPr>
        <w:t xml:space="preserve">Notre thème de </w:t>
      </w:r>
      <w:r w:rsidR="001167A4">
        <w:rPr>
          <w:rFonts w:asciiTheme="minorHAnsi" w:hAnsiTheme="minorHAnsi" w:cstheme="minorHAnsi"/>
        </w:rPr>
        <w:t>table ronde</w:t>
      </w:r>
      <w:r w:rsidR="001167A4" w:rsidRPr="00053CAA">
        <w:rPr>
          <w:rFonts w:asciiTheme="minorHAnsi" w:hAnsiTheme="minorHAnsi" w:cstheme="minorHAnsi"/>
        </w:rPr>
        <w:t xml:space="preserve"> </w:t>
      </w:r>
      <w:r w:rsidRPr="00053CAA">
        <w:rPr>
          <w:rFonts w:asciiTheme="minorHAnsi" w:hAnsiTheme="minorHAnsi" w:cstheme="minorHAnsi"/>
        </w:rPr>
        <w:t xml:space="preserve">s’inscrit dans </w:t>
      </w:r>
      <w:r w:rsidRPr="00053CAA">
        <w:rPr>
          <w:rFonts w:asciiTheme="minorHAnsi" w:hAnsiTheme="minorHAnsi" w:cstheme="minorHAnsi"/>
          <w:i/>
          <w:szCs w:val="18"/>
        </w:rPr>
        <w:t xml:space="preserve">Modalités d’apprentissage et d’enseignement (présentiel, à distance, multimodal, </w:t>
      </w:r>
      <w:proofErr w:type="spellStart"/>
      <w:r w:rsidRPr="00053CAA">
        <w:rPr>
          <w:rFonts w:asciiTheme="minorHAnsi" w:hAnsiTheme="minorHAnsi" w:cstheme="minorHAnsi"/>
          <w:i/>
          <w:szCs w:val="18"/>
        </w:rPr>
        <w:t>comodal</w:t>
      </w:r>
      <w:proofErr w:type="spellEnd"/>
      <w:r w:rsidRPr="00053CAA">
        <w:rPr>
          <w:rFonts w:asciiTheme="minorHAnsi" w:hAnsiTheme="minorHAnsi" w:cstheme="minorHAnsi"/>
          <w:i/>
          <w:szCs w:val="18"/>
        </w:rPr>
        <w:t>)</w:t>
      </w:r>
      <w:r w:rsidRPr="00053CAA">
        <w:rPr>
          <w:rFonts w:asciiTheme="minorHAnsi" w:hAnsiTheme="minorHAnsi" w:cstheme="minorHAnsi"/>
          <w:szCs w:val="18"/>
        </w:rPr>
        <w:t>.</w:t>
      </w:r>
    </w:p>
    <w:sectPr w:rsidR="000651F2" w:rsidRPr="00053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A076D"/>
    <w:multiLevelType w:val="hybridMultilevel"/>
    <w:tmpl w:val="FDB232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BA"/>
    <w:rsid w:val="00053CAA"/>
    <w:rsid w:val="000651F2"/>
    <w:rsid w:val="001167A4"/>
    <w:rsid w:val="00166F61"/>
    <w:rsid w:val="00325562"/>
    <w:rsid w:val="003B7D95"/>
    <w:rsid w:val="00566DB7"/>
    <w:rsid w:val="00672A8D"/>
    <w:rsid w:val="006862BA"/>
    <w:rsid w:val="007372FA"/>
    <w:rsid w:val="00881036"/>
    <w:rsid w:val="009B5E8D"/>
    <w:rsid w:val="00A4393A"/>
    <w:rsid w:val="00B248B4"/>
    <w:rsid w:val="00BF340F"/>
    <w:rsid w:val="00C32738"/>
    <w:rsid w:val="00C93858"/>
    <w:rsid w:val="00D74456"/>
    <w:rsid w:val="00D82A04"/>
    <w:rsid w:val="00DD1950"/>
    <w:rsid w:val="00EA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E0B9"/>
  <w15:chartTrackingRefBased/>
  <w15:docId w15:val="{48542211-ACBB-43D6-84A8-6CEB3AB4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62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6862BA"/>
  </w:style>
  <w:style w:type="character" w:customStyle="1" w:styleId="eop">
    <w:name w:val="eop"/>
    <w:basedOn w:val="Policepardfaut"/>
    <w:rsid w:val="006862BA"/>
  </w:style>
  <w:style w:type="character" w:customStyle="1" w:styleId="Titre2Car">
    <w:name w:val="Titre 2 Car"/>
    <w:basedOn w:val="Policepardfaut"/>
    <w:link w:val="Titre2"/>
    <w:uiPriority w:val="9"/>
    <w:rsid w:val="006862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88103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1F2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9B5E8D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72A8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72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Luc.Delghust@uclouvain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ancy.Verhulst@uclouvain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97ad0b-017e-4d05-87bb-a521166aa63a">
      <UserInfo>
        <DisplayName>Jean-Luc Delghust</DisplayName>
        <AccountId>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461AC0E83E5B409E925217DF20EBAA" ma:contentTypeVersion="6" ma:contentTypeDescription="Crée un document." ma:contentTypeScope="" ma:versionID="f29d6314ddf92d85006e64d38802f5e2">
  <xsd:schema xmlns:xsd="http://www.w3.org/2001/XMLSchema" xmlns:xs="http://www.w3.org/2001/XMLSchema" xmlns:p="http://schemas.microsoft.com/office/2006/metadata/properties" xmlns:ns2="27b39f91-e05c-4762-bbdd-9e24147806cd" xmlns:ns3="3e97ad0b-017e-4d05-87bb-a521166aa63a" targetNamespace="http://schemas.microsoft.com/office/2006/metadata/properties" ma:root="true" ma:fieldsID="5ae4031bf737f85df8f2b2ea23647995" ns2:_="" ns3:_="">
    <xsd:import namespace="27b39f91-e05c-4762-bbdd-9e24147806cd"/>
    <xsd:import namespace="3e97ad0b-017e-4d05-87bb-a521166aa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39f91-e05c-4762-bbdd-9e2414780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7ad0b-017e-4d05-87bb-a521166aa6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E87F1A-8C10-4CA7-B5D9-CE1762EDF1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C23C99-F892-4602-8319-FD341A1A60C8}">
  <ds:schemaRefs>
    <ds:schemaRef ds:uri="http://schemas.microsoft.com/office/2006/metadata/properties"/>
    <ds:schemaRef ds:uri="http://schemas.microsoft.com/office/infopath/2007/PartnerControls"/>
    <ds:schemaRef ds:uri="3e97ad0b-017e-4d05-87bb-a521166aa63a"/>
  </ds:schemaRefs>
</ds:datastoreItem>
</file>

<file path=customXml/itemProps3.xml><?xml version="1.0" encoding="utf-8"?>
<ds:datastoreItem xmlns:ds="http://schemas.openxmlformats.org/officeDocument/2006/customXml" ds:itemID="{73604FD2-AE17-469B-825F-CEEA6B798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39f91-e05c-4762-bbdd-9e24147806cd"/>
    <ds:schemaRef ds:uri="3e97ad0b-017e-4d05-87bb-a521166aa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Verhulst</dc:creator>
  <cp:keywords/>
  <dc:description/>
  <cp:lastModifiedBy>Doppagne Véronique</cp:lastModifiedBy>
  <cp:revision>1</cp:revision>
  <cp:lastPrinted>2022-02-21T13:06:00Z</cp:lastPrinted>
  <dcterms:created xsi:type="dcterms:W3CDTF">2022-03-01T11:28:00Z</dcterms:created>
  <dcterms:modified xsi:type="dcterms:W3CDTF">2022-03-01T11:29:00Z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0x01010073461AC0E83E5B409E925217DF20EBAA</vt:lpwstr>
  </property>
</Properties>
</file>