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24349" w14:textId="3E771C25" w:rsidR="00D856E9" w:rsidRDefault="00154870" w:rsidP="00CA7474">
      <w:pPr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eastAsia="fr-BE"/>
        </w:rPr>
        <w:drawing>
          <wp:inline distT="0" distB="0" distL="0" distR="0" wp14:anchorId="7A7F85E3" wp14:editId="6FFAD62C">
            <wp:extent cx="2826000" cy="135000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31A92" w14:textId="2EE8D2EF" w:rsidR="00D856E9" w:rsidRPr="00154870" w:rsidRDefault="00154870" w:rsidP="00CA7474">
      <w:pPr>
        <w:jc w:val="center"/>
        <w:rPr>
          <w:b/>
          <w:i/>
          <w:iCs/>
          <w:lang w:val="fr-FR"/>
        </w:rPr>
      </w:pPr>
      <w:r w:rsidRPr="00154870">
        <w:rPr>
          <w:b/>
          <w:i/>
          <w:iCs/>
          <w:lang w:val="fr-FR"/>
        </w:rPr>
        <w:t>Faculté Traduction et Interprétation</w:t>
      </w:r>
    </w:p>
    <w:p w14:paraId="47E4BA2D" w14:textId="0E0EB83A" w:rsidR="00D856E9" w:rsidRDefault="00D856E9" w:rsidP="00CA7474">
      <w:pPr>
        <w:jc w:val="center"/>
        <w:rPr>
          <w:b/>
          <w:sz w:val="28"/>
          <w:szCs w:val="28"/>
          <w:lang w:val="fr-FR"/>
        </w:rPr>
      </w:pPr>
    </w:p>
    <w:p w14:paraId="65BE32BA" w14:textId="4CAD0979" w:rsidR="00A8624A" w:rsidRDefault="00A8624A" w:rsidP="00CA7474">
      <w:pPr>
        <w:jc w:val="center"/>
        <w:rPr>
          <w:b/>
          <w:sz w:val="28"/>
          <w:szCs w:val="28"/>
          <w:lang w:val="fr-FR"/>
        </w:rPr>
      </w:pPr>
    </w:p>
    <w:p w14:paraId="53D6C241" w14:textId="2CC72325" w:rsidR="00C548A5" w:rsidRPr="00CA7474" w:rsidRDefault="00C548A5" w:rsidP="00CA7474">
      <w:pPr>
        <w:jc w:val="center"/>
        <w:rPr>
          <w:b/>
          <w:sz w:val="28"/>
          <w:szCs w:val="28"/>
          <w:lang w:val="fr-FR"/>
        </w:rPr>
      </w:pPr>
      <w:bookmarkStart w:id="0" w:name="_GoBack"/>
      <w:r w:rsidRPr="00CA7474">
        <w:rPr>
          <w:b/>
          <w:sz w:val="28"/>
          <w:szCs w:val="28"/>
          <w:lang w:val="fr-FR"/>
        </w:rPr>
        <w:t xml:space="preserve">Projet INTERREG V / </w:t>
      </w:r>
      <w:r w:rsidR="00CA7474">
        <w:rPr>
          <w:b/>
          <w:sz w:val="28"/>
          <w:szCs w:val="28"/>
          <w:lang w:val="fr-FR"/>
        </w:rPr>
        <w:t xml:space="preserve">transfrontalier </w:t>
      </w:r>
      <w:r w:rsidRPr="00CA7474">
        <w:rPr>
          <w:b/>
          <w:sz w:val="28"/>
          <w:szCs w:val="28"/>
          <w:lang w:val="fr-FR"/>
        </w:rPr>
        <w:t>tripartite</w:t>
      </w:r>
    </w:p>
    <w:p w14:paraId="287AFAE2" w14:textId="77777777" w:rsidR="000C219D" w:rsidRPr="000C219D" w:rsidRDefault="00C548A5" w:rsidP="00CA7474">
      <w:pPr>
        <w:jc w:val="center"/>
        <w:rPr>
          <w:b/>
          <w:sz w:val="40"/>
          <w:szCs w:val="40"/>
          <w:lang w:val="fr-FR"/>
        </w:rPr>
      </w:pPr>
      <w:r w:rsidRPr="000C219D">
        <w:rPr>
          <w:b/>
          <w:sz w:val="40"/>
          <w:szCs w:val="40"/>
          <w:lang w:val="fr-FR"/>
        </w:rPr>
        <w:t xml:space="preserve">SIMILAR </w:t>
      </w:r>
    </w:p>
    <w:p w14:paraId="70E7224F" w14:textId="6FF1664E" w:rsidR="0048497F" w:rsidRPr="00CA7474" w:rsidRDefault="00C548A5" w:rsidP="00CA7474">
      <w:pPr>
        <w:jc w:val="center"/>
        <w:rPr>
          <w:b/>
          <w:sz w:val="28"/>
          <w:szCs w:val="28"/>
          <w:lang w:val="fr-FR"/>
        </w:rPr>
      </w:pPr>
      <w:r w:rsidRPr="00CA7474">
        <w:rPr>
          <w:b/>
          <w:sz w:val="28"/>
          <w:szCs w:val="28"/>
          <w:lang w:val="fr-FR"/>
        </w:rPr>
        <w:t xml:space="preserve">(Stratégie </w:t>
      </w:r>
      <w:r w:rsidR="004F6ACA">
        <w:rPr>
          <w:b/>
          <w:sz w:val="28"/>
          <w:szCs w:val="28"/>
          <w:lang w:val="fr-FR"/>
        </w:rPr>
        <w:t>I</w:t>
      </w:r>
      <w:r w:rsidRPr="00CA7474">
        <w:rPr>
          <w:b/>
          <w:sz w:val="28"/>
          <w:szCs w:val="28"/>
          <w:lang w:val="fr-FR"/>
        </w:rPr>
        <w:t xml:space="preserve">nterculturelle et </w:t>
      </w:r>
      <w:r w:rsidR="004F6ACA">
        <w:rPr>
          <w:b/>
          <w:sz w:val="28"/>
          <w:szCs w:val="28"/>
          <w:lang w:val="fr-FR"/>
        </w:rPr>
        <w:t>M</w:t>
      </w:r>
      <w:r w:rsidRPr="00CA7474">
        <w:rPr>
          <w:b/>
          <w:sz w:val="28"/>
          <w:szCs w:val="28"/>
          <w:lang w:val="fr-FR"/>
        </w:rPr>
        <w:t xml:space="preserve">ultilingue  </w:t>
      </w:r>
      <w:r w:rsidR="004F6ACA">
        <w:rPr>
          <w:b/>
          <w:sz w:val="28"/>
          <w:szCs w:val="28"/>
          <w:lang w:val="fr-FR"/>
        </w:rPr>
        <w:t>A</w:t>
      </w:r>
      <w:r w:rsidRPr="00CA7474">
        <w:rPr>
          <w:b/>
          <w:sz w:val="28"/>
          <w:szCs w:val="28"/>
          <w:lang w:val="fr-FR"/>
        </w:rPr>
        <w:t>ffaires)</w:t>
      </w:r>
      <w:bookmarkEnd w:id="0"/>
    </w:p>
    <w:p w14:paraId="6E1C23B6" w14:textId="28FAE916" w:rsidR="00C548A5" w:rsidRDefault="00583BA0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</w:t>
      </w:r>
      <w:hyperlink r:id="rId7" w:history="1">
        <w:r w:rsidRPr="00DB1545">
          <w:rPr>
            <w:rStyle w:val="Lienhypertexte"/>
            <w:lang w:val="fr-FR"/>
          </w:rPr>
          <w:t>www.interreg-similar.eu</w:t>
        </w:r>
      </w:hyperlink>
      <w:r w:rsidR="00E84D55">
        <w:rPr>
          <w:lang w:val="fr-FR"/>
        </w:rPr>
        <w:t xml:space="preserve"> </w:t>
      </w:r>
    </w:p>
    <w:p w14:paraId="4892F66D" w14:textId="77777777" w:rsidR="00C548A5" w:rsidRDefault="00C548A5">
      <w:pPr>
        <w:rPr>
          <w:lang w:val="fr-FR"/>
        </w:rPr>
      </w:pPr>
      <w:r w:rsidRPr="00CA7474">
        <w:rPr>
          <w:u w:val="single"/>
          <w:lang w:val="fr-FR"/>
        </w:rPr>
        <w:t>Intitulé du projet</w:t>
      </w:r>
      <w:r>
        <w:rPr>
          <w:lang w:val="fr-FR"/>
        </w:rPr>
        <w:t> </w:t>
      </w:r>
      <w:r w:rsidRPr="000363C3">
        <w:rPr>
          <w:b/>
          <w:lang w:val="fr-FR"/>
        </w:rPr>
        <w:t>: La gestion des langues et des cultures comme facteur de compétitivité internationales des PME</w:t>
      </w:r>
    </w:p>
    <w:p w14:paraId="2EF04046" w14:textId="0F126D55" w:rsidR="000363C3" w:rsidRDefault="00C548A5" w:rsidP="000363C3">
      <w:pPr>
        <w:spacing w:after="0"/>
        <w:rPr>
          <w:lang w:val="fr-FR"/>
        </w:rPr>
      </w:pPr>
      <w:r w:rsidRPr="00CA7474">
        <w:rPr>
          <w:u w:val="single"/>
          <w:lang w:val="fr-FR"/>
        </w:rPr>
        <w:t>Début du projet</w:t>
      </w:r>
      <w:r>
        <w:rPr>
          <w:lang w:val="fr-FR"/>
        </w:rPr>
        <w:t> : 01.0</w:t>
      </w:r>
      <w:r w:rsidR="006541A6">
        <w:rPr>
          <w:lang w:val="fr-FR"/>
        </w:rPr>
        <w:t>4</w:t>
      </w:r>
      <w:r>
        <w:rPr>
          <w:lang w:val="fr-FR"/>
        </w:rPr>
        <w:t>.2019</w:t>
      </w:r>
    </w:p>
    <w:p w14:paraId="4F25CE30" w14:textId="118DC1EF" w:rsidR="00C548A5" w:rsidRDefault="00C548A5" w:rsidP="000363C3">
      <w:pPr>
        <w:spacing w:after="0"/>
        <w:rPr>
          <w:lang w:val="fr-FR"/>
        </w:rPr>
      </w:pPr>
      <w:r w:rsidRPr="00CA7474">
        <w:rPr>
          <w:u w:val="single"/>
          <w:lang w:val="fr-FR"/>
        </w:rPr>
        <w:t>Fin  du projet</w:t>
      </w:r>
      <w:r>
        <w:rPr>
          <w:lang w:val="fr-FR"/>
        </w:rPr>
        <w:t xml:space="preserve"> : </w:t>
      </w:r>
      <w:r w:rsidR="00021BCB">
        <w:rPr>
          <w:lang w:val="fr-FR"/>
        </w:rPr>
        <w:t>décembre</w:t>
      </w:r>
      <w:r>
        <w:rPr>
          <w:lang w:val="fr-FR"/>
        </w:rPr>
        <w:t xml:space="preserve"> 202</w:t>
      </w:r>
      <w:r w:rsidR="00021BCB">
        <w:rPr>
          <w:lang w:val="fr-FR"/>
        </w:rPr>
        <w:t>2</w:t>
      </w:r>
    </w:p>
    <w:p w14:paraId="0A528592" w14:textId="622167DD" w:rsidR="00A634B7" w:rsidRDefault="00A634B7" w:rsidP="000363C3">
      <w:pPr>
        <w:spacing w:after="0"/>
        <w:rPr>
          <w:lang w:val="fr-FR"/>
        </w:rPr>
      </w:pPr>
      <w:r w:rsidRPr="000C219D">
        <w:rPr>
          <w:u w:val="single"/>
          <w:lang w:val="fr-FR"/>
        </w:rPr>
        <w:t>Budget</w:t>
      </w:r>
      <w:r w:rsidR="000C219D" w:rsidRPr="000C219D">
        <w:rPr>
          <w:u w:val="single"/>
          <w:lang w:val="fr-FR"/>
        </w:rPr>
        <w:t xml:space="preserve"> total</w:t>
      </w:r>
      <w:r w:rsidR="000C219D">
        <w:rPr>
          <w:lang w:val="fr-FR"/>
        </w:rPr>
        <w:t> : 750 000€</w:t>
      </w:r>
    </w:p>
    <w:p w14:paraId="2143CCA9" w14:textId="77777777" w:rsidR="000363C3" w:rsidRDefault="000363C3" w:rsidP="000363C3">
      <w:pPr>
        <w:spacing w:after="0"/>
        <w:rPr>
          <w:lang w:val="fr-FR"/>
        </w:rPr>
      </w:pPr>
    </w:p>
    <w:p w14:paraId="290006E6" w14:textId="3C120351" w:rsidR="00C548A5" w:rsidRDefault="00C548A5">
      <w:pPr>
        <w:rPr>
          <w:lang w:val="fr-FR"/>
        </w:rPr>
      </w:pPr>
      <w:r w:rsidRPr="00CA7474">
        <w:rPr>
          <w:u w:val="single"/>
          <w:lang w:val="fr-FR"/>
        </w:rPr>
        <w:t>Régions couvertes par le projet</w:t>
      </w:r>
      <w:r>
        <w:rPr>
          <w:lang w:val="fr-FR"/>
        </w:rPr>
        <w:t> : Nord Pas-de-Calais (Hauts de France), Flandre occidentale et orientale et Hainaut (</w:t>
      </w:r>
      <w:r w:rsidR="000363C3">
        <w:rPr>
          <w:lang w:val="fr-FR"/>
        </w:rPr>
        <w:t xml:space="preserve">région </w:t>
      </w:r>
      <w:r>
        <w:rPr>
          <w:lang w:val="fr-FR"/>
        </w:rPr>
        <w:t>Mouscron-Tournai-Mons-Charleroi).</w:t>
      </w:r>
    </w:p>
    <w:p w14:paraId="01157DE6" w14:textId="44AC37AC" w:rsidR="00C548A5" w:rsidRDefault="00E74FCF">
      <w:pPr>
        <w:rPr>
          <w:lang w:val="fr-FR"/>
        </w:rPr>
      </w:pPr>
      <w:r w:rsidRPr="00CA7474">
        <w:rPr>
          <w:u w:val="single"/>
          <w:lang w:val="fr-FR"/>
        </w:rPr>
        <w:t>Coordinateur chef de file</w:t>
      </w:r>
      <w:r>
        <w:rPr>
          <w:lang w:val="fr-FR"/>
        </w:rPr>
        <w:t xml:space="preserve"> : </w:t>
      </w:r>
      <w:r w:rsidR="000363C3">
        <w:rPr>
          <w:lang w:val="fr-FR"/>
        </w:rPr>
        <w:t>H</w:t>
      </w:r>
      <w:r w:rsidR="004F6ACA">
        <w:rPr>
          <w:lang w:val="fr-FR"/>
        </w:rPr>
        <w:t>OGENT</w:t>
      </w:r>
      <w:r w:rsidR="000363C3">
        <w:rPr>
          <w:lang w:val="fr-FR"/>
        </w:rPr>
        <w:t xml:space="preserve"> (</w:t>
      </w:r>
      <w:r w:rsidR="004F6ACA">
        <w:rPr>
          <w:lang w:val="fr-FR"/>
        </w:rPr>
        <w:t xml:space="preserve">association </w:t>
      </w:r>
      <w:r w:rsidR="000363C3">
        <w:rPr>
          <w:lang w:val="fr-FR"/>
        </w:rPr>
        <w:t>UGENT)</w:t>
      </w:r>
      <w:r>
        <w:rPr>
          <w:lang w:val="fr-FR"/>
        </w:rPr>
        <w:t xml:space="preserve"> Pablo DECOCK</w:t>
      </w:r>
    </w:p>
    <w:p w14:paraId="308B99F3" w14:textId="5895D895" w:rsidR="00E74FCF" w:rsidRPr="000363C3" w:rsidRDefault="00E74FCF" w:rsidP="00DE42AC">
      <w:pPr>
        <w:ind w:firstLine="708"/>
        <w:rPr>
          <w:sz w:val="20"/>
          <w:szCs w:val="20"/>
          <w:lang w:val="fr-FR"/>
        </w:rPr>
      </w:pPr>
      <w:r w:rsidRPr="000363C3">
        <w:rPr>
          <w:sz w:val="20"/>
          <w:szCs w:val="20"/>
          <w:u w:val="single"/>
          <w:lang w:val="fr-FR"/>
        </w:rPr>
        <w:t>Partenaires institutionnels</w:t>
      </w:r>
      <w:r w:rsidRPr="000363C3">
        <w:rPr>
          <w:sz w:val="20"/>
          <w:szCs w:val="20"/>
          <w:lang w:val="fr-FR"/>
        </w:rPr>
        <w:t xml:space="preserve"> : </w:t>
      </w:r>
      <w:r w:rsidR="004F6ACA">
        <w:rPr>
          <w:sz w:val="20"/>
          <w:szCs w:val="20"/>
          <w:lang w:val="fr-FR"/>
        </w:rPr>
        <w:t>HOGENT</w:t>
      </w:r>
      <w:r w:rsidRPr="000363C3">
        <w:rPr>
          <w:sz w:val="20"/>
          <w:szCs w:val="20"/>
          <w:lang w:val="fr-FR"/>
        </w:rPr>
        <w:t>, Université de Lille et Université de Mons</w:t>
      </w:r>
    </w:p>
    <w:p w14:paraId="769DDE5C" w14:textId="1DA00FBA" w:rsidR="00E74FCF" w:rsidRPr="000363C3" w:rsidRDefault="00CA7474" w:rsidP="00DE42AC">
      <w:pPr>
        <w:ind w:left="708"/>
        <w:rPr>
          <w:sz w:val="20"/>
          <w:szCs w:val="20"/>
          <w:lang w:val="fr-FR"/>
        </w:rPr>
      </w:pPr>
      <w:r w:rsidRPr="000363C3">
        <w:rPr>
          <w:sz w:val="20"/>
          <w:szCs w:val="20"/>
          <w:u w:val="single"/>
          <w:lang w:val="fr-FR"/>
        </w:rPr>
        <w:t xml:space="preserve">Autre </w:t>
      </w:r>
      <w:proofErr w:type="gramStart"/>
      <w:r w:rsidRPr="000363C3">
        <w:rPr>
          <w:sz w:val="20"/>
          <w:szCs w:val="20"/>
          <w:u w:val="single"/>
          <w:lang w:val="fr-FR"/>
        </w:rPr>
        <w:t>p</w:t>
      </w:r>
      <w:r w:rsidR="00E74FCF" w:rsidRPr="000363C3">
        <w:rPr>
          <w:sz w:val="20"/>
          <w:szCs w:val="20"/>
          <w:u w:val="single"/>
          <w:lang w:val="fr-FR"/>
        </w:rPr>
        <w:t>artenaire</w:t>
      </w:r>
      <w:r w:rsidR="00E74FCF" w:rsidRPr="000363C3">
        <w:rPr>
          <w:sz w:val="20"/>
          <w:szCs w:val="20"/>
          <w:lang w:val="fr-FR"/>
        </w:rPr>
        <w:t xml:space="preserve">  :</w:t>
      </w:r>
      <w:proofErr w:type="gramEnd"/>
      <w:r w:rsidR="00E74FCF" w:rsidRPr="000363C3">
        <w:rPr>
          <w:sz w:val="20"/>
          <w:szCs w:val="20"/>
          <w:lang w:val="fr-FR"/>
        </w:rPr>
        <w:t xml:space="preserve">  SYNTRA West</w:t>
      </w:r>
      <w:r w:rsidRPr="000363C3">
        <w:rPr>
          <w:sz w:val="20"/>
          <w:szCs w:val="20"/>
          <w:lang w:val="fr-FR"/>
        </w:rPr>
        <w:t xml:space="preserve"> (Centre d’expertise et de formations pour les entreprises de Flandre Occidentale)</w:t>
      </w:r>
    </w:p>
    <w:p w14:paraId="21686805" w14:textId="7A9EC7CB" w:rsidR="00E74FCF" w:rsidRPr="000363C3" w:rsidRDefault="00E74FCF" w:rsidP="00DE42AC">
      <w:pPr>
        <w:ind w:firstLine="708"/>
        <w:rPr>
          <w:sz w:val="20"/>
          <w:szCs w:val="20"/>
          <w:lang w:val="fr-FR"/>
        </w:rPr>
      </w:pPr>
      <w:r w:rsidRPr="000363C3">
        <w:rPr>
          <w:sz w:val="20"/>
          <w:szCs w:val="20"/>
          <w:u w:val="single"/>
          <w:lang w:val="fr-FR"/>
        </w:rPr>
        <w:t>Part</w:t>
      </w:r>
      <w:r w:rsidR="00F17BDF" w:rsidRPr="000363C3">
        <w:rPr>
          <w:sz w:val="20"/>
          <w:szCs w:val="20"/>
          <w:u w:val="single"/>
          <w:lang w:val="fr-FR"/>
        </w:rPr>
        <w:t>e</w:t>
      </w:r>
      <w:r w:rsidRPr="000363C3">
        <w:rPr>
          <w:sz w:val="20"/>
          <w:szCs w:val="20"/>
          <w:u w:val="single"/>
          <w:lang w:val="fr-FR"/>
        </w:rPr>
        <w:t>naires associés</w:t>
      </w:r>
      <w:r w:rsidRPr="000363C3">
        <w:rPr>
          <w:sz w:val="20"/>
          <w:szCs w:val="20"/>
          <w:lang w:val="fr-FR"/>
        </w:rPr>
        <w:t xml:space="preserve"> : </w:t>
      </w:r>
    </w:p>
    <w:p w14:paraId="3D6B5BF6" w14:textId="77777777" w:rsidR="00E74FCF" w:rsidRPr="000363C3" w:rsidRDefault="00E74FCF" w:rsidP="00E74FCF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0363C3">
        <w:rPr>
          <w:sz w:val="20"/>
          <w:szCs w:val="20"/>
          <w:lang w:val="fr-FR"/>
        </w:rPr>
        <w:t xml:space="preserve">Provinciale </w:t>
      </w:r>
      <w:proofErr w:type="spellStart"/>
      <w:r w:rsidRPr="000363C3">
        <w:rPr>
          <w:sz w:val="20"/>
          <w:szCs w:val="20"/>
          <w:lang w:val="fr-FR"/>
        </w:rPr>
        <w:t>Ontwikkelingsmaatschappij</w:t>
      </w:r>
      <w:proofErr w:type="spellEnd"/>
      <w:r w:rsidRPr="000363C3">
        <w:rPr>
          <w:sz w:val="20"/>
          <w:szCs w:val="20"/>
          <w:lang w:val="fr-FR"/>
        </w:rPr>
        <w:t xml:space="preserve"> West-</w:t>
      </w:r>
      <w:proofErr w:type="spellStart"/>
      <w:r w:rsidRPr="000363C3">
        <w:rPr>
          <w:sz w:val="20"/>
          <w:szCs w:val="20"/>
          <w:lang w:val="fr-FR"/>
        </w:rPr>
        <w:t>Vlaanderen</w:t>
      </w:r>
      <w:proofErr w:type="spellEnd"/>
      <w:r w:rsidRPr="000363C3">
        <w:rPr>
          <w:sz w:val="20"/>
          <w:szCs w:val="20"/>
          <w:lang w:val="fr-FR"/>
        </w:rPr>
        <w:t xml:space="preserve"> (POM)</w:t>
      </w:r>
    </w:p>
    <w:p w14:paraId="5AB3C588" w14:textId="3863AE8F" w:rsidR="00E74FCF" w:rsidRPr="000363C3" w:rsidRDefault="00E74FCF" w:rsidP="00E74FCF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0363C3">
        <w:rPr>
          <w:sz w:val="20"/>
          <w:szCs w:val="20"/>
          <w:lang w:val="fr-FR"/>
        </w:rPr>
        <w:t>UNIZO International</w:t>
      </w:r>
    </w:p>
    <w:p w14:paraId="632C6882" w14:textId="7B56B3E4" w:rsidR="00F17BDF" w:rsidRPr="000363C3" w:rsidRDefault="002E6D36" w:rsidP="00E74FCF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Ambassade de France</w:t>
      </w:r>
    </w:p>
    <w:p w14:paraId="7888EA33" w14:textId="2EF72095" w:rsidR="00F17BDF" w:rsidRPr="000363C3" w:rsidRDefault="00F17BDF" w:rsidP="00E74FCF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0363C3">
        <w:rPr>
          <w:sz w:val="20"/>
          <w:szCs w:val="20"/>
          <w:lang w:val="fr-FR"/>
        </w:rPr>
        <w:t>Pôle Emploi</w:t>
      </w:r>
    </w:p>
    <w:p w14:paraId="59A9D396" w14:textId="6897A253" w:rsidR="00F17BDF" w:rsidRPr="000363C3" w:rsidRDefault="00CA7474" w:rsidP="00E74FCF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0363C3">
        <w:rPr>
          <w:sz w:val="20"/>
          <w:szCs w:val="20"/>
          <w:lang w:val="fr-FR"/>
        </w:rPr>
        <w:t>Le Forem</w:t>
      </w:r>
    </w:p>
    <w:p w14:paraId="1C3B43D7" w14:textId="7F0CE21E" w:rsidR="00CA7474" w:rsidRPr="008E6062" w:rsidRDefault="00CA7474" w:rsidP="00E74FCF">
      <w:pPr>
        <w:pStyle w:val="Paragraphedeliste"/>
        <w:numPr>
          <w:ilvl w:val="0"/>
          <w:numId w:val="1"/>
        </w:numPr>
        <w:rPr>
          <w:bCs/>
          <w:sz w:val="20"/>
          <w:szCs w:val="20"/>
          <w:lang w:val="en-GB"/>
        </w:rPr>
      </w:pPr>
      <w:r w:rsidRPr="008E6062">
        <w:rPr>
          <w:bCs/>
          <w:sz w:val="20"/>
          <w:szCs w:val="20"/>
          <w:lang w:val="en-GB"/>
        </w:rPr>
        <w:t>AWEX –</w:t>
      </w:r>
      <w:r w:rsidR="000A61AC" w:rsidRPr="008E6062">
        <w:rPr>
          <w:bCs/>
          <w:sz w:val="20"/>
          <w:szCs w:val="20"/>
          <w:lang w:val="en-GB"/>
        </w:rPr>
        <w:t>(</w:t>
      </w:r>
      <w:r w:rsidRPr="008E6062">
        <w:rPr>
          <w:bCs/>
          <w:sz w:val="20"/>
          <w:szCs w:val="20"/>
          <w:lang w:val="en-GB"/>
        </w:rPr>
        <w:t xml:space="preserve">Wallonia.be </w:t>
      </w:r>
      <w:r w:rsidR="00A93DDA" w:rsidRPr="008E6062">
        <w:rPr>
          <w:bCs/>
          <w:sz w:val="20"/>
          <w:szCs w:val="20"/>
          <w:lang w:val="en-GB"/>
        </w:rPr>
        <w:t>Expor</w:t>
      </w:r>
      <w:r w:rsidR="000A61AC" w:rsidRPr="008E6062">
        <w:rPr>
          <w:bCs/>
          <w:sz w:val="20"/>
          <w:szCs w:val="20"/>
          <w:lang w:val="en-GB"/>
        </w:rPr>
        <w:t>t/Investment)</w:t>
      </w:r>
    </w:p>
    <w:p w14:paraId="2C4B8ED7" w14:textId="0EB3F52E" w:rsidR="009B01DF" w:rsidRDefault="009B01DF" w:rsidP="00E74FCF">
      <w:pPr>
        <w:pStyle w:val="Paragraphedeliste"/>
        <w:numPr>
          <w:ilvl w:val="0"/>
          <w:numId w:val="1"/>
        </w:numPr>
        <w:rPr>
          <w:bCs/>
          <w:sz w:val="20"/>
          <w:szCs w:val="20"/>
          <w:lang w:val="fr-FR"/>
        </w:rPr>
      </w:pPr>
      <w:proofErr w:type="spellStart"/>
      <w:r>
        <w:rPr>
          <w:bCs/>
          <w:sz w:val="20"/>
          <w:szCs w:val="20"/>
          <w:lang w:val="fr-FR"/>
        </w:rPr>
        <w:t>HainautDéveloppement</w:t>
      </w:r>
      <w:proofErr w:type="spellEnd"/>
    </w:p>
    <w:p w14:paraId="28D1A673" w14:textId="259D1459" w:rsidR="00AB22F7" w:rsidRPr="00647120" w:rsidRDefault="00AB22F7" w:rsidP="00E74FCF">
      <w:pPr>
        <w:pStyle w:val="Paragraphedeliste"/>
        <w:numPr>
          <w:ilvl w:val="0"/>
          <w:numId w:val="1"/>
        </w:numPr>
        <w:rPr>
          <w:bCs/>
          <w:sz w:val="20"/>
          <w:szCs w:val="20"/>
          <w:lang w:val="fr-FR"/>
        </w:rPr>
      </w:pPr>
      <w:proofErr w:type="spellStart"/>
      <w:r>
        <w:rPr>
          <w:bCs/>
          <w:sz w:val="20"/>
          <w:szCs w:val="20"/>
          <w:lang w:val="fr-FR"/>
        </w:rPr>
        <w:t>Fairtrade</w:t>
      </w:r>
      <w:proofErr w:type="spellEnd"/>
      <w:r>
        <w:rPr>
          <w:bCs/>
          <w:sz w:val="20"/>
          <w:szCs w:val="20"/>
          <w:lang w:val="fr-FR"/>
        </w:rPr>
        <w:t xml:space="preserve"> </w:t>
      </w:r>
      <w:proofErr w:type="spellStart"/>
      <w:r>
        <w:rPr>
          <w:bCs/>
          <w:sz w:val="20"/>
          <w:szCs w:val="20"/>
          <w:lang w:val="fr-FR"/>
        </w:rPr>
        <w:t>Belgium</w:t>
      </w:r>
      <w:proofErr w:type="spellEnd"/>
    </w:p>
    <w:p w14:paraId="142D493E" w14:textId="77777777" w:rsidR="000363C3" w:rsidRPr="000363C3" w:rsidRDefault="000363C3" w:rsidP="000363C3">
      <w:pPr>
        <w:pStyle w:val="Paragraphedeliste"/>
        <w:rPr>
          <w:b/>
          <w:sz w:val="20"/>
          <w:szCs w:val="20"/>
          <w:lang w:val="fr-FR"/>
        </w:rPr>
      </w:pPr>
    </w:p>
    <w:p w14:paraId="756A8F10" w14:textId="548F6682" w:rsidR="000363C3" w:rsidRDefault="00DE42AC" w:rsidP="00DE42AC">
      <w:pPr>
        <w:rPr>
          <w:lang w:val="fr-FR"/>
        </w:rPr>
      </w:pPr>
      <w:r w:rsidRPr="00DE42AC">
        <w:rPr>
          <w:u w:val="single"/>
          <w:lang w:val="fr-FR"/>
        </w:rPr>
        <w:t>Public-cible</w:t>
      </w:r>
      <w:r w:rsidRPr="00DE42AC">
        <w:rPr>
          <w:lang w:val="fr-FR"/>
        </w:rPr>
        <w:t> : PME</w:t>
      </w:r>
      <w:r w:rsidR="00EF30AD">
        <w:rPr>
          <w:lang w:val="fr-FR"/>
        </w:rPr>
        <w:t>/TPE</w:t>
      </w:r>
      <w:r w:rsidRPr="00DE42AC">
        <w:rPr>
          <w:lang w:val="fr-FR"/>
        </w:rPr>
        <w:t xml:space="preserve"> du secteur </w:t>
      </w:r>
      <w:r w:rsidR="00647120">
        <w:rPr>
          <w:lang w:val="fr-FR"/>
        </w:rPr>
        <w:t>agro-</w:t>
      </w:r>
      <w:r w:rsidRPr="00DE42AC">
        <w:rPr>
          <w:lang w:val="fr-FR"/>
        </w:rPr>
        <w:t>alimentaire de la zone transfrontalière</w:t>
      </w:r>
    </w:p>
    <w:p w14:paraId="7598EBAD" w14:textId="285F91D6" w:rsidR="00DE42AC" w:rsidRPr="00DE42AC" w:rsidRDefault="00DE42AC" w:rsidP="00DE42AC">
      <w:pPr>
        <w:rPr>
          <w:lang w:val="fr-FR"/>
        </w:rPr>
      </w:pPr>
      <w:r w:rsidRPr="00DE42AC">
        <w:rPr>
          <w:lang w:val="fr-FR"/>
        </w:rPr>
        <w:t xml:space="preserve"> </w:t>
      </w:r>
    </w:p>
    <w:p w14:paraId="3F4BF05A" w14:textId="04E3131A" w:rsidR="00DE42AC" w:rsidRDefault="00DE42AC" w:rsidP="00DE42AC">
      <w:pPr>
        <w:rPr>
          <w:lang w:val="fr-FR"/>
        </w:rPr>
      </w:pPr>
      <w:r w:rsidRPr="00DE42AC">
        <w:rPr>
          <w:u w:val="single"/>
          <w:lang w:val="fr-FR"/>
        </w:rPr>
        <w:lastRenderedPageBreak/>
        <w:t>Objectif majeur</w:t>
      </w:r>
      <w:r w:rsidRPr="00DE42AC">
        <w:rPr>
          <w:lang w:val="fr-FR"/>
        </w:rPr>
        <w:t> : fournir un accompagnement en présentiel et à distance qui soit pérenne (formations linguistiques et interculturelles dans 3 langues (français, néerlandais, anglais)</w:t>
      </w:r>
      <w:r w:rsidR="00AB22F7">
        <w:rPr>
          <w:lang w:val="fr-FR"/>
        </w:rPr>
        <w:t xml:space="preserve">, des modules juridiques et </w:t>
      </w:r>
      <w:r w:rsidR="00E546A8">
        <w:rPr>
          <w:lang w:val="fr-FR"/>
        </w:rPr>
        <w:t>RSE (responsabilité sociétale des entreprises), ainsi que la publication d’un</w:t>
      </w:r>
      <w:r w:rsidRPr="00DE42AC">
        <w:rPr>
          <w:lang w:val="fr-FR"/>
        </w:rPr>
        <w:t xml:space="preserve"> </w:t>
      </w:r>
      <w:r w:rsidR="00AB22F7">
        <w:rPr>
          <w:lang w:val="fr-FR"/>
        </w:rPr>
        <w:t>dictionnaire de curiosités culinaires</w:t>
      </w:r>
      <w:r w:rsidR="00EF30AD">
        <w:rPr>
          <w:lang w:val="fr-FR"/>
        </w:rPr>
        <w:t xml:space="preserve"> transfrontalières.</w:t>
      </w:r>
      <w:r w:rsidRPr="00DE42AC">
        <w:rPr>
          <w:lang w:val="fr-FR"/>
        </w:rPr>
        <w:t xml:space="preserve"> </w:t>
      </w:r>
    </w:p>
    <w:p w14:paraId="4468D2D3" w14:textId="77777777" w:rsidR="000363C3" w:rsidRPr="00DE42AC" w:rsidRDefault="000363C3" w:rsidP="00DE42AC">
      <w:pPr>
        <w:rPr>
          <w:lang w:val="fr-FR"/>
        </w:rPr>
      </w:pPr>
    </w:p>
    <w:p w14:paraId="40E8F3EF" w14:textId="7F9DD6AA" w:rsidR="00DE42AC" w:rsidRPr="00DE42AC" w:rsidRDefault="00DE42AC" w:rsidP="00DE42AC">
      <w:pPr>
        <w:rPr>
          <w:u w:val="single"/>
          <w:lang w:val="fr-FR"/>
        </w:rPr>
      </w:pPr>
      <w:r w:rsidRPr="00DE42AC">
        <w:rPr>
          <w:u w:val="single"/>
          <w:lang w:val="fr-FR"/>
        </w:rPr>
        <w:t>Objectifs opérationnels</w:t>
      </w:r>
    </w:p>
    <w:p w14:paraId="654143DF" w14:textId="5F9ABB54" w:rsidR="00DE42AC" w:rsidRPr="00DE42AC" w:rsidRDefault="00DE42AC" w:rsidP="00DE42AC">
      <w:pPr>
        <w:pStyle w:val="Paragraphedeliste"/>
        <w:numPr>
          <w:ilvl w:val="0"/>
          <w:numId w:val="1"/>
        </w:numPr>
        <w:rPr>
          <w:lang w:val="fr-FR"/>
        </w:rPr>
      </w:pPr>
      <w:r w:rsidRPr="00DE42AC">
        <w:rPr>
          <w:lang w:val="fr-FR"/>
        </w:rPr>
        <w:t>Offrir une stratégie d’accompagnement linguistique et culturel efficace et innovante afin de faciliter la percée ou l’expansion d’une entreprise sur un nouveau marché transfrontalier</w:t>
      </w:r>
    </w:p>
    <w:p w14:paraId="4E1165CC" w14:textId="61D9A610" w:rsidR="00DE42AC" w:rsidRPr="00DE42AC" w:rsidRDefault="00DE42AC" w:rsidP="00DE42AC">
      <w:pPr>
        <w:pStyle w:val="Paragraphedeliste"/>
        <w:numPr>
          <w:ilvl w:val="0"/>
          <w:numId w:val="1"/>
        </w:numPr>
        <w:rPr>
          <w:lang w:val="fr-FR"/>
        </w:rPr>
      </w:pPr>
      <w:r w:rsidRPr="00DE42AC">
        <w:rPr>
          <w:lang w:val="fr-FR"/>
        </w:rPr>
        <w:t>Améliorer les compétences multilingues et interculturelles des employés des PME/TPE et des demandeurs d’emploi des régions concernées</w:t>
      </w:r>
    </w:p>
    <w:p w14:paraId="60BC42F8" w14:textId="59B15ABD" w:rsidR="00DE42AC" w:rsidRDefault="00DE42AC" w:rsidP="00DE42AC">
      <w:pPr>
        <w:pStyle w:val="Paragraphedeliste"/>
        <w:numPr>
          <w:ilvl w:val="0"/>
          <w:numId w:val="1"/>
        </w:numPr>
        <w:rPr>
          <w:lang w:val="fr-FR"/>
        </w:rPr>
      </w:pPr>
      <w:r w:rsidRPr="00DE42AC">
        <w:rPr>
          <w:lang w:val="fr-FR"/>
        </w:rPr>
        <w:t>Faciliter la mise en relation des différents acteurs professionnels afin de stimuler l’emploi transfrontalier et permettre une meilleure adéquation entre l’offre et la demande.</w:t>
      </w:r>
    </w:p>
    <w:p w14:paraId="03F2E8C5" w14:textId="77777777" w:rsidR="004F6ACA" w:rsidRPr="00DE42AC" w:rsidRDefault="004F6ACA" w:rsidP="00886132">
      <w:pPr>
        <w:pStyle w:val="Paragraphedeliste"/>
        <w:rPr>
          <w:lang w:val="fr-FR"/>
        </w:rPr>
      </w:pPr>
    </w:p>
    <w:p w14:paraId="0F48488D" w14:textId="046CB4A2" w:rsidR="00DE42AC" w:rsidRDefault="00DE42AC" w:rsidP="00DE42AC">
      <w:pPr>
        <w:rPr>
          <w:u w:val="single"/>
          <w:lang w:val="fr-FR"/>
        </w:rPr>
      </w:pPr>
      <w:r w:rsidRPr="000D7248">
        <w:rPr>
          <w:u w:val="single"/>
          <w:lang w:val="fr-FR"/>
        </w:rPr>
        <w:t>Plan d’actions</w:t>
      </w:r>
    </w:p>
    <w:p w14:paraId="595A655F" w14:textId="77777777" w:rsidR="000363C3" w:rsidRDefault="000363C3" w:rsidP="00DE42AC">
      <w:pPr>
        <w:rPr>
          <w:u w:val="single"/>
          <w:lang w:val="fr-FR"/>
        </w:rPr>
      </w:pPr>
    </w:p>
    <w:p w14:paraId="7E487FA3" w14:textId="629F2F42" w:rsidR="004631BA" w:rsidRPr="000363C3" w:rsidRDefault="005E4C19" w:rsidP="005E4C19">
      <w:pPr>
        <w:pStyle w:val="Paragraphedeliste"/>
        <w:numPr>
          <w:ilvl w:val="0"/>
          <w:numId w:val="2"/>
        </w:numPr>
        <w:rPr>
          <w:lang w:val="fr-FR"/>
        </w:rPr>
      </w:pPr>
      <w:r w:rsidRPr="000363C3">
        <w:rPr>
          <w:lang w:val="fr-FR"/>
        </w:rPr>
        <w:t>Réalisation d’enquêtes de terrain à la fois qualitatives et quantitatives afin de faire un état des lieux précis des bonnes pratiques et des besoins linguistiques et culturels auprès des acteurs concernés du secteur pilote de l’alimentation ;</w:t>
      </w:r>
    </w:p>
    <w:p w14:paraId="176A4E84" w14:textId="4F868E92" w:rsidR="005E4C19" w:rsidRPr="000363C3" w:rsidRDefault="005E4C19" w:rsidP="005E4C19">
      <w:pPr>
        <w:pStyle w:val="Paragraphedeliste"/>
        <w:numPr>
          <w:ilvl w:val="0"/>
          <w:numId w:val="2"/>
        </w:numPr>
        <w:rPr>
          <w:lang w:val="fr-FR"/>
        </w:rPr>
      </w:pPr>
      <w:r w:rsidRPr="000363C3">
        <w:rPr>
          <w:lang w:val="fr-FR"/>
        </w:rPr>
        <w:t>Création d’un instrument d’audit sur une nouvelle plateforme numérique, afin de permettre aux entreprises de juger de leur niveau de maîtrise de compétences linguistiques et (inter)culturelles déterminées ;</w:t>
      </w:r>
    </w:p>
    <w:p w14:paraId="78186927" w14:textId="4637C5B9" w:rsidR="005E4C19" w:rsidRPr="000363C3" w:rsidRDefault="005E4C19" w:rsidP="005E4C19">
      <w:pPr>
        <w:pStyle w:val="Paragraphedeliste"/>
        <w:numPr>
          <w:ilvl w:val="0"/>
          <w:numId w:val="2"/>
        </w:numPr>
        <w:rPr>
          <w:lang w:val="fr-FR"/>
        </w:rPr>
      </w:pPr>
      <w:r w:rsidRPr="000363C3">
        <w:rPr>
          <w:lang w:val="fr-FR"/>
        </w:rPr>
        <w:t>Organisation des sessions de formation linguistiques et culturelles en ligne et en présentiel en mettant l’accent sur des pratiques pédagogiques innovantes (</w:t>
      </w:r>
      <w:proofErr w:type="spellStart"/>
      <w:r w:rsidRPr="000363C3">
        <w:rPr>
          <w:lang w:val="fr-FR"/>
        </w:rPr>
        <w:t>créathons</w:t>
      </w:r>
      <w:proofErr w:type="spellEnd"/>
      <w:r w:rsidRPr="000363C3">
        <w:rPr>
          <w:lang w:val="fr-FR"/>
        </w:rPr>
        <w:t>, activités d’immersion, mise en réseau des PME,</w:t>
      </w:r>
      <w:r w:rsidR="000C219D">
        <w:rPr>
          <w:lang w:val="fr-FR"/>
        </w:rPr>
        <w:t xml:space="preserve"> </w:t>
      </w:r>
      <w:r w:rsidRPr="000363C3">
        <w:rPr>
          <w:lang w:val="fr-FR"/>
        </w:rPr>
        <w:t>…)</w:t>
      </w:r>
    </w:p>
    <w:p w14:paraId="5FE3182A" w14:textId="7BEFC207" w:rsidR="005E4C19" w:rsidRDefault="005E4C19" w:rsidP="005E4C19">
      <w:pPr>
        <w:pStyle w:val="Paragraphedeliste"/>
        <w:numPr>
          <w:ilvl w:val="0"/>
          <w:numId w:val="2"/>
        </w:numPr>
        <w:rPr>
          <w:lang w:val="fr-FR"/>
        </w:rPr>
      </w:pPr>
      <w:r w:rsidRPr="000363C3">
        <w:rPr>
          <w:lang w:val="fr-FR"/>
        </w:rPr>
        <w:t>Dissémination des résultats acquis au-delà du secteur pilote auprès des principaux secteurs stratégiques des zones concernées.</w:t>
      </w:r>
    </w:p>
    <w:p w14:paraId="37F3828D" w14:textId="77777777" w:rsidR="000363C3" w:rsidRPr="000363C3" w:rsidRDefault="000363C3" w:rsidP="000363C3">
      <w:pPr>
        <w:pStyle w:val="Paragraphedeliste"/>
        <w:rPr>
          <w:lang w:val="fr-FR"/>
        </w:rPr>
      </w:pPr>
    </w:p>
    <w:p w14:paraId="66124107" w14:textId="2DD1A526" w:rsidR="00DE42AC" w:rsidRDefault="005E4C19" w:rsidP="00DE42AC">
      <w:pPr>
        <w:rPr>
          <w:lang w:val="fr-FR"/>
        </w:rPr>
      </w:pPr>
      <w:r w:rsidRPr="000363C3">
        <w:rPr>
          <w:lang w:val="fr-FR"/>
        </w:rPr>
        <w:t xml:space="preserve">Ces actions incluent également la création d’un </w:t>
      </w:r>
      <w:r w:rsidR="001E273E">
        <w:rPr>
          <w:lang w:val="fr-FR"/>
        </w:rPr>
        <w:t xml:space="preserve">ensemble de </w:t>
      </w:r>
      <w:r w:rsidRPr="000363C3">
        <w:rPr>
          <w:lang w:val="fr-FR"/>
        </w:rPr>
        <w:t>module</w:t>
      </w:r>
      <w:r w:rsidR="001E273E">
        <w:rPr>
          <w:lang w:val="fr-FR"/>
        </w:rPr>
        <w:t>s</w:t>
      </w:r>
      <w:r w:rsidR="003E5E34">
        <w:rPr>
          <w:lang w:val="fr-FR"/>
        </w:rPr>
        <w:t xml:space="preserve"> : langues-cultures, </w:t>
      </w:r>
      <w:r w:rsidRPr="000363C3">
        <w:rPr>
          <w:lang w:val="fr-FR"/>
        </w:rPr>
        <w:t xml:space="preserve"> </w:t>
      </w:r>
      <w:r w:rsidR="003E5E34">
        <w:rPr>
          <w:lang w:val="fr-FR"/>
        </w:rPr>
        <w:t>RSE et juridique</w:t>
      </w:r>
      <w:r w:rsidR="0019408F">
        <w:rPr>
          <w:lang w:val="fr-FR"/>
        </w:rPr>
        <w:t>,</w:t>
      </w:r>
      <w:r w:rsidRPr="000363C3">
        <w:rPr>
          <w:lang w:val="fr-FR"/>
        </w:rPr>
        <w:t xml:space="preserve"> qui mettra l’accent sur des te</w:t>
      </w:r>
      <w:r w:rsidR="000363C3" w:rsidRPr="000363C3">
        <w:rPr>
          <w:lang w:val="fr-FR"/>
        </w:rPr>
        <w:t>r</w:t>
      </w:r>
      <w:r w:rsidRPr="000363C3">
        <w:rPr>
          <w:lang w:val="fr-FR"/>
        </w:rPr>
        <w:t>minologies spécifiques</w:t>
      </w:r>
      <w:r w:rsidR="0019408F">
        <w:rPr>
          <w:lang w:val="fr-FR"/>
        </w:rPr>
        <w:t xml:space="preserve"> de certains secteurs alimentaires</w:t>
      </w:r>
      <w:r w:rsidR="003E5E34" w:rsidRPr="000363C3">
        <w:rPr>
          <w:lang w:val="fr-FR"/>
        </w:rPr>
        <w:t xml:space="preserve"> </w:t>
      </w:r>
      <w:r w:rsidR="000363C3" w:rsidRPr="000363C3">
        <w:rPr>
          <w:lang w:val="fr-FR"/>
        </w:rPr>
        <w:t>- en néerlandais, français et anglais.</w:t>
      </w:r>
    </w:p>
    <w:p w14:paraId="32A111D5" w14:textId="77777777" w:rsidR="000363C3" w:rsidRPr="000363C3" w:rsidRDefault="000363C3" w:rsidP="00DE42AC">
      <w:pPr>
        <w:rPr>
          <w:lang w:val="fr-FR"/>
        </w:rPr>
      </w:pPr>
    </w:p>
    <w:p w14:paraId="51B31103" w14:textId="4C40FCDB" w:rsidR="000363C3" w:rsidRDefault="000363C3" w:rsidP="00DE42AC">
      <w:pPr>
        <w:rPr>
          <w:b/>
          <w:lang w:val="fr-FR"/>
        </w:rPr>
      </w:pPr>
      <w:r>
        <w:rPr>
          <w:b/>
          <w:lang w:val="fr-FR"/>
        </w:rPr>
        <w:t>L’ensemble des activités du projet contribuera à</w:t>
      </w:r>
      <w:r w:rsidR="001A2C51">
        <w:rPr>
          <w:b/>
          <w:lang w:val="fr-FR"/>
        </w:rPr>
        <w:t xml:space="preserve"> augmenter</w:t>
      </w:r>
      <w:r>
        <w:rPr>
          <w:b/>
          <w:lang w:val="fr-FR"/>
        </w:rPr>
        <w:t xml:space="preserve"> la compétitivité internationale</w:t>
      </w:r>
      <w:r w:rsidR="001A2C51">
        <w:rPr>
          <w:b/>
          <w:lang w:val="fr-FR"/>
        </w:rPr>
        <w:t xml:space="preserve"> et interrégionale</w:t>
      </w:r>
      <w:r>
        <w:rPr>
          <w:b/>
          <w:lang w:val="fr-FR"/>
        </w:rPr>
        <w:t xml:space="preserve"> des entreprises et permettra de décloisonner le marché du travail transfrontalier en réduisant les obstacles culturels et linguistiques à la mobilité.</w:t>
      </w:r>
    </w:p>
    <w:p w14:paraId="67493055" w14:textId="0537CFF9" w:rsidR="00AB78B2" w:rsidRPr="000026F9" w:rsidRDefault="0039616A" w:rsidP="00AB78B2">
      <w:pPr>
        <w:rPr>
          <w:b/>
          <w:bCs/>
          <w:color w:val="385623" w:themeColor="accent6" w:themeShade="80"/>
          <w:lang w:val="fr-FR"/>
        </w:rPr>
      </w:pPr>
      <w:r>
        <w:rPr>
          <w:b/>
          <w:lang w:val="fr-FR"/>
        </w:rPr>
        <w:t xml:space="preserve"> </w:t>
      </w:r>
    </w:p>
    <w:p w14:paraId="36AFA3E6" w14:textId="7B19F4EC" w:rsidR="0069109C" w:rsidRPr="000026F9" w:rsidRDefault="0069109C" w:rsidP="00AB78B2">
      <w:pPr>
        <w:pStyle w:val="Paragraphedeliste"/>
        <w:rPr>
          <w:b/>
          <w:bCs/>
          <w:color w:val="385623" w:themeColor="accent6" w:themeShade="80"/>
          <w:lang w:val="fr-FR"/>
        </w:rPr>
      </w:pPr>
    </w:p>
    <w:sectPr w:rsidR="0069109C" w:rsidRPr="0000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B3B"/>
    <w:multiLevelType w:val="hybridMultilevel"/>
    <w:tmpl w:val="EC2299DC"/>
    <w:lvl w:ilvl="0" w:tplc="7EACE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8D0"/>
    <w:multiLevelType w:val="hybridMultilevel"/>
    <w:tmpl w:val="AF9C92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0DE8"/>
    <w:multiLevelType w:val="hybridMultilevel"/>
    <w:tmpl w:val="98D6DF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5"/>
    <w:rsid w:val="000026F9"/>
    <w:rsid w:val="00021BCB"/>
    <w:rsid w:val="000363C3"/>
    <w:rsid w:val="00053773"/>
    <w:rsid w:val="00085B2C"/>
    <w:rsid w:val="00095DD6"/>
    <w:rsid w:val="000A61AC"/>
    <w:rsid w:val="000C219D"/>
    <w:rsid w:val="000D57A4"/>
    <w:rsid w:val="000D7248"/>
    <w:rsid w:val="001146BE"/>
    <w:rsid w:val="00154870"/>
    <w:rsid w:val="0019408F"/>
    <w:rsid w:val="001A2C51"/>
    <w:rsid w:val="001E273E"/>
    <w:rsid w:val="002E6D36"/>
    <w:rsid w:val="002E7961"/>
    <w:rsid w:val="0039616A"/>
    <w:rsid w:val="003D01A7"/>
    <w:rsid w:val="003E5E34"/>
    <w:rsid w:val="004631BA"/>
    <w:rsid w:val="004639FD"/>
    <w:rsid w:val="004F6ACA"/>
    <w:rsid w:val="00500064"/>
    <w:rsid w:val="00532249"/>
    <w:rsid w:val="0055352D"/>
    <w:rsid w:val="00583BA0"/>
    <w:rsid w:val="005B418E"/>
    <w:rsid w:val="005E4C19"/>
    <w:rsid w:val="006153E2"/>
    <w:rsid w:val="00647120"/>
    <w:rsid w:val="006541A6"/>
    <w:rsid w:val="00681984"/>
    <w:rsid w:val="0069109C"/>
    <w:rsid w:val="006C7248"/>
    <w:rsid w:val="00702517"/>
    <w:rsid w:val="00710F8E"/>
    <w:rsid w:val="007F7601"/>
    <w:rsid w:val="0084006A"/>
    <w:rsid w:val="008411A5"/>
    <w:rsid w:val="00886132"/>
    <w:rsid w:val="008E6062"/>
    <w:rsid w:val="00961F9B"/>
    <w:rsid w:val="009B01DF"/>
    <w:rsid w:val="009B2099"/>
    <w:rsid w:val="00A52844"/>
    <w:rsid w:val="00A634B7"/>
    <w:rsid w:val="00A70B44"/>
    <w:rsid w:val="00A8624A"/>
    <w:rsid w:val="00A93DDA"/>
    <w:rsid w:val="00AB22F7"/>
    <w:rsid w:val="00AB78B2"/>
    <w:rsid w:val="00AE4CB4"/>
    <w:rsid w:val="00B05F8C"/>
    <w:rsid w:val="00B551C7"/>
    <w:rsid w:val="00BA016A"/>
    <w:rsid w:val="00BF33C2"/>
    <w:rsid w:val="00C54365"/>
    <w:rsid w:val="00C548A5"/>
    <w:rsid w:val="00C56851"/>
    <w:rsid w:val="00C86A55"/>
    <w:rsid w:val="00CA7474"/>
    <w:rsid w:val="00CD3CC0"/>
    <w:rsid w:val="00CD79C4"/>
    <w:rsid w:val="00CF1848"/>
    <w:rsid w:val="00D856E9"/>
    <w:rsid w:val="00D97CE1"/>
    <w:rsid w:val="00DE42AC"/>
    <w:rsid w:val="00E546A8"/>
    <w:rsid w:val="00E74FCF"/>
    <w:rsid w:val="00E84D55"/>
    <w:rsid w:val="00EB1081"/>
    <w:rsid w:val="00EF30AD"/>
    <w:rsid w:val="00F0205C"/>
    <w:rsid w:val="00F17BDF"/>
    <w:rsid w:val="00F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4425"/>
  <w15:chartTrackingRefBased/>
  <w15:docId w15:val="{6CC9FC17-386A-4741-ABEF-31462B7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F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8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4D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rreg-similar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5683-E73A-4D91-BA2A-82922C80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GRISEZ</dc:creator>
  <cp:keywords/>
  <dc:description/>
  <cp:lastModifiedBy>Doppagne Véronique</cp:lastModifiedBy>
  <cp:revision>2</cp:revision>
  <dcterms:created xsi:type="dcterms:W3CDTF">2022-03-01T10:57:00Z</dcterms:created>
  <dcterms:modified xsi:type="dcterms:W3CDTF">2022-03-01T10:57:00Z</dcterms:modified>
</cp:coreProperties>
</file>